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3090" w14:textId="4AD74656" w:rsidR="004D53A4" w:rsidRPr="00504707" w:rsidRDefault="004D53A4" w:rsidP="007C5492">
      <w:pPr>
        <w:spacing w:after="0" w:line="256" w:lineRule="auto"/>
        <w:contextualSpacing/>
        <w:rPr>
          <w:rFonts w:ascii="Arial" w:eastAsia="Calibri" w:hAnsi="Arial" w:cs="Arial"/>
          <w:i/>
          <w:color w:val="404040"/>
          <w:kern w:val="24"/>
          <w:sz w:val="28"/>
          <w:szCs w:val="28"/>
          <w14:ligatures w14:val="none"/>
        </w:rPr>
      </w:pPr>
    </w:p>
    <w:p w14:paraId="6D1FDBD4" w14:textId="3FB23246" w:rsidR="00750258" w:rsidRDefault="00A30F7B" w:rsidP="00A30F7B">
      <w:pPr>
        <w:spacing w:after="0" w:line="256" w:lineRule="auto"/>
        <w:ind w:left="-630"/>
        <w:contextualSpacing/>
        <w:rPr>
          <w:rFonts w:ascii="Arial" w:eastAsia="Calibri" w:hAnsi="Arial" w:cs="Arial"/>
          <w:b/>
          <w:bCs/>
          <w:color w:val="404040"/>
          <w:kern w:val="24"/>
          <w:sz w:val="28"/>
          <w:szCs w:val="28"/>
          <w:u w:val="single"/>
          <w14:ligatures w14:val="non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C9E9A" wp14:editId="2832AD00">
                <wp:simplePos x="0" y="0"/>
                <wp:positionH relativeFrom="column">
                  <wp:posOffset>4504373</wp:posOffset>
                </wp:positionH>
                <wp:positionV relativeFrom="paragraph">
                  <wp:posOffset>142641</wp:posOffset>
                </wp:positionV>
                <wp:extent cx="1012825" cy="3046093"/>
                <wp:effectExtent l="0" t="317" r="2857" b="2858"/>
                <wp:wrapNone/>
                <wp:docPr id="11693485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12825" cy="3046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428F3" w14:textId="77777777" w:rsidR="009479CA" w:rsidRPr="00F05753" w:rsidRDefault="009479CA" w:rsidP="009479CA">
                            <w:pPr>
                              <w:spacing w:after="0" w:line="256" w:lineRule="auto"/>
                              <w:contextualSpacing/>
                              <w:jc w:val="center"/>
                              <w:rPr>
                                <w:rFonts w:ascii="Aharoni" w:eastAsia="Calibri" w:hAnsi="Aharoni" w:cs="Aharoni"/>
                                <w:b/>
                                <w:bCs/>
                                <w:color w:val="404040"/>
                                <w:kern w:val="24"/>
                                <w:sz w:val="64"/>
                                <w:szCs w:val="64"/>
                                <w:u w:val="single"/>
                                <w14:ligatures w14:val="none"/>
                              </w:rPr>
                            </w:pPr>
                            <w:r w:rsidRPr="00F05753">
                              <w:rPr>
                                <w:rFonts w:ascii="Aharoni" w:eastAsia="Calibri" w:hAnsi="Aharoni" w:cs="Aharoni" w:hint="cs"/>
                                <w:b/>
                                <w:bCs/>
                                <w:color w:val="404040"/>
                                <w:kern w:val="24"/>
                                <w:sz w:val="64"/>
                                <w:szCs w:val="64"/>
                                <w:u w:val="single"/>
                                <w14:ligatures w14:val="none"/>
                              </w:rPr>
                              <w:t>ADULT ABUSE</w:t>
                            </w:r>
                          </w:p>
                          <w:p w14:paraId="5AF3ECEF" w14:textId="77777777" w:rsidR="009479CA" w:rsidRPr="00F05753" w:rsidRDefault="009479CA" w:rsidP="009479CA">
                            <w:pPr>
                              <w:spacing w:after="0" w:line="256" w:lineRule="auto"/>
                              <w:contextualSpacing/>
                              <w:rPr>
                                <w:rFonts w:ascii="Aharoni" w:eastAsia="Calibri" w:hAnsi="Aharoni" w:cs="Aharoni"/>
                                <w:b/>
                                <w:bCs/>
                                <w:color w:val="404040"/>
                                <w:kern w:val="24"/>
                                <w:sz w:val="64"/>
                                <w:szCs w:val="64"/>
                                <w:u w:val="single"/>
                                <w14:ligatures w14:val="none"/>
                              </w:rPr>
                            </w:pPr>
                          </w:p>
                          <w:p w14:paraId="6B04CC7F" w14:textId="37C28F8B" w:rsidR="009479CA" w:rsidRPr="00F05753" w:rsidRDefault="009479CA">
                            <w:pPr>
                              <w:rPr>
                                <w:rFonts w:ascii="Aharoni" w:hAnsi="Aharoni" w:cs="Aharoni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C9E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4.7pt;margin-top:11.25pt;width:79.75pt;height:239.8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" fillcolor="white [3201]" stroked="f" strokeweight=".5pt">
                <v:textbox style="layout-flow:vertical-ideographic">
                  <w:txbxContent>
                    <w:p w14:paraId="7C9428F3" w14:textId="77777777" w:rsidR="009479CA" w:rsidRPr="00F05753" w:rsidRDefault="009479CA" w:rsidP="009479CA">
                      <w:pPr>
                        <w:spacing w:after="0" w:line="256" w:lineRule="auto"/>
                        <w:contextualSpacing/>
                        <w:jc w:val="center"/>
                        <w:rPr>
                          <w:rFonts w:ascii="Aharoni" w:eastAsia="Calibri" w:hAnsi="Aharoni" w:cs="Aharoni"/>
                          <w:b/>
                          <w:bCs/>
                          <w:color w:val="404040"/>
                          <w:kern w:val="24"/>
                          <w:sz w:val="64"/>
                          <w:szCs w:val="64"/>
                          <w:u w:val="single"/>
                          <w14:ligatures w14:val="none"/>
                        </w:rPr>
                      </w:pPr>
                      <w:r w:rsidRPr="00F05753">
                        <w:rPr>
                          <w:rFonts w:ascii="Aharoni" w:eastAsia="Calibri" w:hAnsi="Aharoni" w:cs="Aharoni" w:hint="cs"/>
                          <w:b/>
                          <w:bCs/>
                          <w:color w:val="404040"/>
                          <w:kern w:val="24"/>
                          <w:sz w:val="64"/>
                          <w:szCs w:val="64"/>
                          <w:u w:val="single"/>
                          <w14:ligatures w14:val="none"/>
                        </w:rPr>
                        <w:t>ADULT ABUSE</w:t>
                      </w:r>
                    </w:p>
                    <w:p w14:paraId="5AF3ECEF" w14:textId="77777777" w:rsidR="009479CA" w:rsidRPr="00F05753" w:rsidRDefault="009479CA" w:rsidP="009479CA">
                      <w:pPr>
                        <w:spacing w:after="0" w:line="256" w:lineRule="auto"/>
                        <w:contextualSpacing/>
                        <w:rPr>
                          <w:rFonts w:ascii="Aharoni" w:eastAsia="Calibri" w:hAnsi="Aharoni" w:cs="Aharoni"/>
                          <w:b/>
                          <w:bCs/>
                          <w:color w:val="404040"/>
                          <w:kern w:val="24"/>
                          <w:sz w:val="64"/>
                          <w:szCs w:val="64"/>
                          <w:u w:val="single"/>
                          <w14:ligatures w14:val="none"/>
                        </w:rPr>
                      </w:pPr>
                    </w:p>
                    <w:p w14:paraId="6B04CC7F" w14:textId="37C28F8B" w:rsidR="009479CA" w:rsidRPr="00F05753" w:rsidRDefault="009479CA">
                      <w:pPr>
                        <w:rPr>
                          <w:rFonts w:ascii="Aharoni" w:hAnsi="Aharoni" w:cs="Aharoni"/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E76151" wp14:editId="12D6CD38">
            <wp:extent cx="4729135" cy="2357755"/>
            <wp:effectExtent l="0" t="0" r="0" b="4445"/>
            <wp:docPr id="1130311577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11577" name="Picture 1" descr="A close-up of a business car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522" cy="391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0EF95" w14:textId="55546F7A" w:rsidR="00F05753" w:rsidRPr="00BD4D61" w:rsidRDefault="00A30F7B" w:rsidP="00A30F7B">
      <w:pPr>
        <w:spacing w:after="0" w:line="256" w:lineRule="auto"/>
        <w:contextualSpacing/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:u w:val="single"/>
          <w14:ligatures w14:val="none"/>
        </w:rPr>
        <w:t>An</w:t>
      </w:r>
      <w:r w:rsidR="00750258" w:rsidRPr="00BD4D61"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:u w:val="single"/>
          <w14:ligatures w14:val="none"/>
        </w:rPr>
        <w:t xml:space="preserve"> i</w:t>
      </w:r>
      <w:r w:rsidR="00924929" w:rsidRPr="00BD4D61"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:u w:val="single"/>
          <w14:ligatures w14:val="none"/>
        </w:rPr>
        <w:t>ntentional or negligent act</w:t>
      </w:r>
      <w:r w:rsidR="00D67E76" w:rsidRPr="00BD4D61"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:u w:val="single"/>
          <w14:ligatures w14:val="none"/>
        </w:rPr>
        <w:t xml:space="preserve"> </w:t>
      </w:r>
      <w:r w:rsidR="00924929" w:rsidRPr="00BD4D61"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:u w:val="single"/>
          <w14:ligatures w14:val="none"/>
        </w:rPr>
        <w:t xml:space="preserve">that causes harm to a vulnerable </w:t>
      </w:r>
      <w:r w:rsidR="00EA76C1" w:rsidRPr="00BD4D61"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:u w:val="single"/>
          <w14:ligatures w14:val="none"/>
        </w:rPr>
        <w:t>person.</w:t>
      </w:r>
      <w:r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:u w:val="single"/>
          <w14:ligatures w14:val="none"/>
        </w:rPr>
        <w:t xml:space="preserve">  </w:t>
      </w:r>
      <w:r w:rsidR="00EA76C1" w:rsidRPr="00BD4D61"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:u w:val="single"/>
          <w14:ligatures w14:val="none"/>
        </w:rPr>
        <w:t>Including</w:t>
      </w:r>
      <w:r w:rsidR="00504707" w:rsidRPr="00BD4D61">
        <w:rPr>
          <w:rFonts w:ascii="Arial" w:eastAsia="Calibri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  <w:t>:</w:t>
      </w:r>
    </w:p>
    <w:p w14:paraId="76D2CCB5" w14:textId="42739A3E" w:rsidR="00924929" w:rsidRPr="00BD4D61" w:rsidRDefault="00924929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Neglect </w:t>
      </w:r>
    </w:p>
    <w:p w14:paraId="10042A6D" w14:textId="77777777" w:rsidR="00924929" w:rsidRPr="00BD4D61" w:rsidRDefault="00924929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Isolation from others</w:t>
      </w:r>
    </w:p>
    <w:p w14:paraId="0ADC5604" w14:textId="167EEBE6" w:rsidR="00924929" w:rsidRPr="00BD4D61" w:rsidRDefault="001825C9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Withholding </w:t>
      </w:r>
      <w:r w:rsidR="00080D3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or not providing </w:t>
      </w:r>
      <w:r w:rsidR="007C5492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appropriate quality </w:t>
      </w:r>
      <w:r w:rsidR="0092492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food,</w:t>
      </w: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92492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medicine, </w:t>
      </w:r>
      <w:r w:rsidR="007C5492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PT, OT, hydration</w:t>
      </w:r>
      <w:r w:rsidR="00EA76C1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7C5492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92492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medical</w:t>
      </w:r>
      <w:r w:rsidR="007C5492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care</w:t>
      </w:r>
    </w:p>
    <w:p w14:paraId="3213003C" w14:textId="7CE4CDB9" w:rsidR="00924929" w:rsidRPr="00BD4D61" w:rsidRDefault="00924929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Withholding walkers, wheelchairs, glasses, hearing aids</w:t>
      </w:r>
    </w:p>
    <w:p w14:paraId="58E15984" w14:textId="1C303087" w:rsidR="00080D39" w:rsidRPr="00BD4D61" w:rsidRDefault="00924929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Withholding TV, radio, computer, phone</w:t>
      </w:r>
      <w:r w:rsidR="00080D3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D20D2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and </w:t>
      </w:r>
      <w:r w:rsidR="00080D3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mail</w:t>
      </w:r>
    </w:p>
    <w:p w14:paraId="2315B94C" w14:textId="6E4ADFDA" w:rsidR="00924929" w:rsidRPr="00BD4D61" w:rsidRDefault="00D20D29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Blocking </w:t>
      </w:r>
      <w:r w:rsidR="00DF4187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or limiting visitors</w:t>
      </w:r>
    </w:p>
    <w:p w14:paraId="0B16B75C" w14:textId="77B176B6" w:rsidR="007C5492" w:rsidRPr="00BD4D61" w:rsidRDefault="007C5492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Insufficient, undignified,</w:t>
      </w:r>
      <w:r w:rsidR="00EA76C1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unsafe</w:t>
      </w:r>
      <w:r w:rsidR="00EA76C1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unhealthy personal care</w:t>
      </w:r>
    </w:p>
    <w:p w14:paraId="1372687C" w14:textId="1DAA25C1" w:rsidR="00924929" w:rsidRPr="00BD4D61" w:rsidRDefault="00924929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Emotional </w:t>
      </w:r>
      <w:r w:rsidR="00080D3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buse and intimidation</w:t>
      </w:r>
    </w:p>
    <w:p w14:paraId="5BA8C18B" w14:textId="4B42EE67" w:rsidR="00924929" w:rsidRPr="00BD4D61" w:rsidRDefault="00D20D29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Physical a</w:t>
      </w:r>
      <w:r w:rsidR="0092492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buse</w:t>
      </w:r>
    </w:p>
    <w:p w14:paraId="06F7C7F2" w14:textId="5199B487" w:rsidR="00924929" w:rsidRPr="00BD4D61" w:rsidRDefault="00D20D29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Sexual a</w:t>
      </w:r>
      <w:r w:rsidR="00924929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buse</w:t>
      </w:r>
    </w:p>
    <w:p w14:paraId="5898AF9A" w14:textId="3F4224AB" w:rsidR="007C5492" w:rsidRPr="00BD4D61" w:rsidRDefault="007C5492" w:rsidP="001825C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Remove or Block Cameras</w:t>
      </w:r>
    </w:p>
    <w:p w14:paraId="3827777B" w14:textId="11C98879" w:rsidR="00750258" w:rsidRDefault="00924929" w:rsidP="00A30F7B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720" w:firstLin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Theft</w:t>
      </w:r>
    </w:p>
    <w:p w14:paraId="441F1FA4" w14:textId="77777777" w:rsidR="00A30F7B" w:rsidRPr="00A30F7B" w:rsidRDefault="00A30F7B" w:rsidP="00A30F7B">
      <w:pPr>
        <w:tabs>
          <w:tab w:val="left" w:pos="1260"/>
        </w:tabs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AB7941F" w14:textId="10AF8253" w:rsidR="00407796" w:rsidRPr="00BD4D61" w:rsidRDefault="00AA4C60" w:rsidP="002453B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>I</w:t>
      </w:r>
      <w:r w:rsidR="00504707"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F </w:t>
      </w:r>
      <w:r w:rsidR="00407796"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YOU OR </w:t>
      </w:r>
      <w:r w:rsidR="00D67E76"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>SOME</w:t>
      </w:r>
      <w:r w:rsidR="00504707"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ONE </w:t>
      </w:r>
      <w:r w:rsidR="00407796"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YOU KNOW </w:t>
      </w:r>
      <w:r w:rsidR="00504707"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>IS</w:t>
      </w:r>
      <w:r w:rsidR="00DF4187" w:rsidRPr="00BD4D6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4707"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>EXPERIENCING</w:t>
      </w:r>
      <w:r w:rsidR="00D67E76"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407796" w:rsidRPr="00BD4D61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NEGLECT OR ABUSE </w:t>
      </w:r>
    </w:p>
    <w:p w14:paraId="38765F91" w14:textId="3254C13A" w:rsidR="00407796" w:rsidRPr="00BD4D61" w:rsidRDefault="00504707" w:rsidP="00EA76C1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</w:pPr>
      <w:r w:rsidRPr="00BD4D61"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  <w:t>LET SOMEONE KNOW</w:t>
      </w:r>
      <w:r w:rsidR="0068231D" w:rsidRPr="00BD4D61"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  <w:t>!</w:t>
      </w:r>
    </w:p>
    <w:p w14:paraId="6E45E4DF" w14:textId="77777777" w:rsidR="00750258" w:rsidRPr="00BD4D61" w:rsidRDefault="00750258" w:rsidP="00BA409D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1ADB7D6" w14:textId="0362543A" w:rsidR="00EA76C1" w:rsidRPr="00BD4D61" w:rsidRDefault="00F05753" w:rsidP="00BA409D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 </w:t>
      </w:r>
      <w:r w:rsidR="00F735DE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A REHAB or LONG TERM CARE FACILITY</w:t>
      </w:r>
      <w:r w:rsidR="00EA76C1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</w:p>
    <w:p w14:paraId="303D00E3" w14:textId="1A0A2157" w:rsidR="00407796" w:rsidRPr="00BD4D61" w:rsidRDefault="00924929" w:rsidP="0075025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New York State Ombudsman Program</w:t>
      </w:r>
      <w:r w:rsidR="00D67E76" w:rsidRPr="00BD4D61">
        <w:rPr>
          <w:rFonts w:ascii="Arial" w:hAnsi="Arial" w:cs="Arial"/>
          <w:b/>
          <w:bCs/>
          <w:i/>
          <w:color w:val="000000" w:themeColor="text1"/>
          <w:sz w:val="28"/>
          <w:szCs w:val="28"/>
        </w:rPr>
        <w:t xml:space="preserve"> </w:t>
      </w:r>
      <w:r w:rsidR="00557283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585-287-6414</w:t>
      </w:r>
    </w:p>
    <w:p w14:paraId="543C9510" w14:textId="77777777" w:rsidR="0068231D" w:rsidRPr="00BD4D61" w:rsidRDefault="0068231D" w:rsidP="0075025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3676819" w14:textId="1DDEA8E8" w:rsidR="00EA76C1" w:rsidRPr="00BD4D61" w:rsidRDefault="00557283" w:rsidP="00750258">
      <w:pPr>
        <w:spacing w:after="0" w:line="240" w:lineRule="auto"/>
        <w:ind w:right="-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New York State Department of Health</w:t>
      </w:r>
      <w:r w:rsidR="00D67E76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(DOH)</w:t>
      </w:r>
      <w:r w:rsidR="00EA76C1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Complaint Hotline:</w:t>
      </w:r>
    </w:p>
    <w:p w14:paraId="2F57DBAF" w14:textId="28188E04" w:rsidR="00407796" w:rsidRPr="00BD4D61" w:rsidRDefault="00202110" w:rsidP="00750258">
      <w:pPr>
        <w:tabs>
          <w:tab w:val="left" w:pos="10080"/>
        </w:tabs>
        <w:spacing w:after="0" w:line="240" w:lineRule="auto"/>
        <w:ind w:right="-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888</w:t>
      </w:r>
      <w:r w:rsidR="00557283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-201-4563</w:t>
      </w:r>
      <w:r w:rsidR="00EA76C1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OR </w:t>
      </w:r>
      <w:hyperlink r:id="rId8" w:history="1">
        <w:r w:rsidR="00EA76C1" w:rsidRPr="00BD4D61">
          <w:rPr>
            <w:rStyle w:val="Hyperlink"/>
            <w:rFonts w:ascii="Arial" w:eastAsia="Times New Roman" w:hAnsi="Arial" w:cs="Arial"/>
            <w:b/>
            <w:bCs/>
            <w:color w:val="000000" w:themeColor="text1"/>
            <w:kern w:val="0"/>
            <w:sz w:val="28"/>
            <w:szCs w:val="28"/>
            <w14:ligatures w14:val="none"/>
          </w:rPr>
          <w:t>www.health.ny.gov/facilities/nursing/complaints</w:t>
        </w:r>
      </w:hyperlink>
    </w:p>
    <w:p w14:paraId="3A317930" w14:textId="33353516" w:rsidR="004D53A4" w:rsidRPr="00BD4D61" w:rsidRDefault="00557283" w:rsidP="0075025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NYS DOH Regional Office</w:t>
      </w:r>
      <w:r w:rsidR="00407796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D67E76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D53A4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Buffalo 716-847-</w:t>
      </w:r>
      <w:r w:rsidR="00202110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4302; Rochester</w:t>
      </w:r>
      <w:r w:rsidR="004D53A4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585-423-8100</w:t>
      </w:r>
    </w:p>
    <w:p w14:paraId="6A6E78EB" w14:textId="77777777" w:rsidR="00750258" w:rsidRPr="00BD4D61" w:rsidRDefault="00750258" w:rsidP="0075025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8A2BF32" w14:textId="141D74BA" w:rsidR="00750258" w:rsidRPr="00BD4D61" w:rsidRDefault="00750258" w:rsidP="0075025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AT HOME </w:t>
      </w:r>
      <w:r w:rsidR="00E17181">
        <w:rPr>
          <w:rFonts w:ascii="Arial" w:hAnsi="Arial" w:cs="Arial"/>
          <w:b/>
          <w:bCs/>
          <w:color w:val="000000" w:themeColor="text1"/>
          <w:sz w:val="28"/>
          <w:szCs w:val="28"/>
        </w:rPr>
        <w:t>or</w:t>
      </w: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IN THE COMMUNTY:</w:t>
      </w:r>
    </w:p>
    <w:p w14:paraId="468DCA71" w14:textId="67A12025" w:rsidR="00750258" w:rsidRPr="00BD4D61" w:rsidRDefault="00750258" w:rsidP="0075025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D61">
        <w:rPr>
          <w:rStyle w:val="Strong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Monroe County - Adult Protective Services:   585-753-6532</w:t>
      </w: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Pr="00BD4D61">
        <w:rPr>
          <w:rStyle w:val="Strong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After-hours emergencies: 585-461-5698</w:t>
      </w:r>
    </w:p>
    <w:p w14:paraId="489C2366" w14:textId="77777777" w:rsidR="00750258" w:rsidRPr="00BD4D61" w:rsidRDefault="00750258" w:rsidP="0075025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5D9D8A8" w14:textId="23458EC9" w:rsidR="00750258" w:rsidRPr="00A30F7B" w:rsidRDefault="00750258" w:rsidP="00A30F7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Other Counties</w:t>
      </w:r>
      <w:r w:rsidR="00CB5C60"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BD4D61">
        <w:rPr>
          <w:rFonts w:ascii="Arial" w:hAnsi="Arial" w:cs="Arial"/>
          <w:b/>
          <w:bCs/>
          <w:color w:val="000000" w:themeColor="text1"/>
          <w:sz w:val="28"/>
          <w:szCs w:val="28"/>
        </w:rPr>
        <w:t>- NY Connects: 1 (800) 342-9871</w:t>
      </w:r>
    </w:p>
    <w:p w14:paraId="418B64D1" w14:textId="77777777" w:rsidR="00750258" w:rsidRDefault="00750258" w:rsidP="00EA76C1">
      <w:pPr>
        <w:spacing w:after="0"/>
        <w:rPr>
          <w:rFonts w:ascii="Arial" w:hAnsi="Arial" w:cs="Arial"/>
          <w:b/>
          <w:bCs/>
        </w:rPr>
      </w:pPr>
    </w:p>
    <w:p w14:paraId="40913041" w14:textId="48CED342" w:rsidR="002453B8" w:rsidRPr="00EA76C1" w:rsidRDefault="00EA76C1" w:rsidP="00EA76C1">
      <w:pPr>
        <w:spacing w:after="0"/>
      </w:pPr>
      <w:r w:rsidRPr="00EA76C1">
        <w:rPr>
          <w:rFonts w:ascii="Arial" w:hAnsi="Arial" w:cs="Arial"/>
          <w:b/>
          <w:bCs/>
        </w:rPr>
        <w:t>*AA2025E-06J-19*</w:t>
      </w:r>
    </w:p>
    <w:sectPr w:rsidR="002453B8" w:rsidRPr="00EA76C1" w:rsidSect="00A30F7B">
      <w:pgSz w:w="12220" w:h="15840"/>
      <w:pgMar w:top="158" w:right="1008" w:bottom="187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8A56" w14:textId="77777777" w:rsidR="002D40AE" w:rsidRDefault="002D40AE" w:rsidP="00A352E8">
      <w:pPr>
        <w:spacing w:after="0" w:line="240" w:lineRule="auto"/>
      </w:pPr>
      <w:r>
        <w:separator/>
      </w:r>
    </w:p>
  </w:endnote>
  <w:endnote w:type="continuationSeparator" w:id="0">
    <w:p w14:paraId="23F1873C" w14:textId="77777777" w:rsidR="002D40AE" w:rsidRDefault="002D40AE" w:rsidP="00A3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7CB8" w14:textId="77777777" w:rsidR="002D40AE" w:rsidRDefault="002D40AE" w:rsidP="00A352E8">
      <w:pPr>
        <w:spacing w:after="0" w:line="240" w:lineRule="auto"/>
      </w:pPr>
      <w:r>
        <w:separator/>
      </w:r>
    </w:p>
  </w:footnote>
  <w:footnote w:type="continuationSeparator" w:id="0">
    <w:p w14:paraId="0E2DF92E" w14:textId="77777777" w:rsidR="002D40AE" w:rsidRDefault="002D40AE" w:rsidP="00A3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864"/>
    <w:multiLevelType w:val="hybridMultilevel"/>
    <w:tmpl w:val="ED347C90"/>
    <w:lvl w:ilvl="0" w:tplc="12DE2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067C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32C0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20F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28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2E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3AC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8D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AC4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221BE8"/>
    <w:multiLevelType w:val="hybridMultilevel"/>
    <w:tmpl w:val="B09A8E88"/>
    <w:lvl w:ilvl="0" w:tplc="96801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0F0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A9C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8A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A7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405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E2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68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E4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552943"/>
    <w:multiLevelType w:val="hybridMultilevel"/>
    <w:tmpl w:val="599042DA"/>
    <w:lvl w:ilvl="0" w:tplc="03CCE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10B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0AF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D83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4B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E4BE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F2A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C51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A66971"/>
    <w:multiLevelType w:val="hybridMultilevel"/>
    <w:tmpl w:val="DB2E17A4"/>
    <w:lvl w:ilvl="0" w:tplc="6958E36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10419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3F424A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D1EE4A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52F271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C1AA47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2A24272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E9077BA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BC7ECD6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abstractNum w:abstractNumId="4" w15:restartNumberingAfterBreak="0">
    <w:nsid w:val="7B0F40D9"/>
    <w:multiLevelType w:val="hybridMultilevel"/>
    <w:tmpl w:val="2DA6B38C"/>
    <w:lvl w:ilvl="0" w:tplc="A7A4C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CA08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E34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BC7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A43D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681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0C9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27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03E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84434201">
    <w:abstractNumId w:val="1"/>
  </w:num>
  <w:num w:numId="2" w16cid:durableId="1346903310">
    <w:abstractNumId w:val="3"/>
  </w:num>
  <w:num w:numId="3" w16cid:durableId="1348676753">
    <w:abstractNumId w:val="4"/>
  </w:num>
  <w:num w:numId="4" w16cid:durableId="65497429">
    <w:abstractNumId w:val="0"/>
  </w:num>
  <w:num w:numId="5" w16cid:durableId="94149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929"/>
    <w:rsid w:val="00080D39"/>
    <w:rsid w:val="000B02F7"/>
    <w:rsid w:val="001010B0"/>
    <w:rsid w:val="001174F9"/>
    <w:rsid w:val="00147F52"/>
    <w:rsid w:val="001825C9"/>
    <w:rsid w:val="001A07B0"/>
    <w:rsid w:val="00202110"/>
    <w:rsid w:val="002453B8"/>
    <w:rsid w:val="002D40AE"/>
    <w:rsid w:val="00347957"/>
    <w:rsid w:val="00347E7D"/>
    <w:rsid w:val="003501BA"/>
    <w:rsid w:val="003A721A"/>
    <w:rsid w:val="00407796"/>
    <w:rsid w:val="004D53A4"/>
    <w:rsid w:val="004E7595"/>
    <w:rsid w:val="00504707"/>
    <w:rsid w:val="00517742"/>
    <w:rsid w:val="00557283"/>
    <w:rsid w:val="00566C79"/>
    <w:rsid w:val="005E4B1F"/>
    <w:rsid w:val="006540B7"/>
    <w:rsid w:val="0068231D"/>
    <w:rsid w:val="00697C7C"/>
    <w:rsid w:val="006C785A"/>
    <w:rsid w:val="006F02B2"/>
    <w:rsid w:val="006F735E"/>
    <w:rsid w:val="00750258"/>
    <w:rsid w:val="007935AA"/>
    <w:rsid w:val="007C5492"/>
    <w:rsid w:val="007F251F"/>
    <w:rsid w:val="008456CE"/>
    <w:rsid w:val="008C38C8"/>
    <w:rsid w:val="00924929"/>
    <w:rsid w:val="009479CA"/>
    <w:rsid w:val="00980D89"/>
    <w:rsid w:val="009E65E6"/>
    <w:rsid w:val="00A06114"/>
    <w:rsid w:val="00A30F7B"/>
    <w:rsid w:val="00A352E8"/>
    <w:rsid w:val="00A61DDA"/>
    <w:rsid w:val="00AA4C60"/>
    <w:rsid w:val="00B14F9C"/>
    <w:rsid w:val="00B95DFB"/>
    <w:rsid w:val="00BA409D"/>
    <w:rsid w:val="00BD4D61"/>
    <w:rsid w:val="00C1073D"/>
    <w:rsid w:val="00C655AD"/>
    <w:rsid w:val="00C73B9D"/>
    <w:rsid w:val="00CB5C60"/>
    <w:rsid w:val="00CF200D"/>
    <w:rsid w:val="00D20D29"/>
    <w:rsid w:val="00D276AA"/>
    <w:rsid w:val="00D5561A"/>
    <w:rsid w:val="00D67E76"/>
    <w:rsid w:val="00DF4187"/>
    <w:rsid w:val="00E05EB5"/>
    <w:rsid w:val="00E17181"/>
    <w:rsid w:val="00E965AA"/>
    <w:rsid w:val="00EA76C1"/>
    <w:rsid w:val="00EF24AD"/>
    <w:rsid w:val="00F05753"/>
    <w:rsid w:val="00F735DE"/>
    <w:rsid w:val="00FA3ADE"/>
    <w:rsid w:val="00F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1BDB"/>
  <w15:chartTrackingRefBased/>
  <w15:docId w15:val="{F6472254-700F-4D5A-B442-A1687B8D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9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9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9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9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9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53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53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E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E8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A76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6C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0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1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ny.gov/facilities/nursing/complai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mdwypych@aol.com</dc:creator>
  <cp:keywords/>
  <dc:description/>
  <cp:lastModifiedBy>Jeffrey Nidetz</cp:lastModifiedBy>
  <cp:revision>8</cp:revision>
  <cp:lastPrinted>2025-06-12T03:30:00Z</cp:lastPrinted>
  <dcterms:created xsi:type="dcterms:W3CDTF">2025-06-05T05:28:00Z</dcterms:created>
  <dcterms:modified xsi:type="dcterms:W3CDTF">2025-06-16T03:06:00Z</dcterms:modified>
</cp:coreProperties>
</file>