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CBBB" w14:textId="1AF34BB9" w:rsidR="00114723" w:rsidRPr="00AC00AA" w:rsidRDefault="00E841D0" w:rsidP="00E841D0">
      <w:pPr>
        <w:jc w:val="center"/>
        <w:rPr>
          <w:rFonts w:ascii="Times New Roman" w:hAnsi="Times New Roman" w:cs="Times New Roman"/>
          <w:b/>
          <w:bCs/>
        </w:rPr>
      </w:pPr>
      <w:r>
        <w:rPr>
          <w:noProof/>
        </w:rPr>
        <w:drawing>
          <wp:inline distT="0" distB="0" distL="0" distR="0" wp14:anchorId="5751580A" wp14:editId="47B65BFD">
            <wp:extent cx="5010150" cy="2630792"/>
            <wp:effectExtent l="0" t="0" r="0" b="0"/>
            <wp:docPr id="1130311577"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11577" name="Picture 1" descr="A close-up of a business car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19859" cy="2688400"/>
                    </a:xfrm>
                    <a:prstGeom prst="rect">
                      <a:avLst/>
                    </a:prstGeom>
                  </pic:spPr>
                </pic:pic>
              </a:graphicData>
            </a:graphic>
          </wp:inline>
        </w:drawing>
      </w:r>
    </w:p>
    <w:p w14:paraId="0968A949" w14:textId="2B7BF86A" w:rsidR="00EF0B16" w:rsidRPr="008A4C6C" w:rsidRDefault="00030F70" w:rsidP="00030F70">
      <w:pPr>
        <w:jc w:val="center"/>
        <w:rPr>
          <w:rFonts w:ascii="Times New Roman" w:hAnsi="Times New Roman" w:cs="Times New Roman"/>
          <w:b/>
          <w:bCs/>
          <w:sz w:val="32"/>
          <w:szCs w:val="32"/>
        </w:rPr>
      </w:pPr>
      <w:r w:rsidRPr="008A4C6C">
        <w:rPr>
          <w:rFonts w:ascii="Times New Roman" w:hAnsi="Times New Roman" w:cs="Times New Roman"/>
          <w:b/>
          <w:bCs/>
          <w:sz w:val="32"/>
          <w:szCs w:val="32"/>
        </w:rPr>
        <w:t>GUIDE TO SELECTING A NURSING HOME</w:t>
      </w:r>
    </w:p>
    <w:p w14:paraId="0612370C" w14:textId="4DA71C6B" w:rsidR="00030F70" w:rsidRPr="00114723" w:rsidRDefault="00E70E6A" w:rsidP="00E841D0">
      <w:pPr>
        <w:shd w:val="clear" w:color="auto" w:fill="FFFFFF"/>
        <w:spacing w:after="0" w:line="240" w:lineRule="auto"/>
        <w:jc w:val="both"/>
        <w:rPr>
          <w:rFonts w:ascii="Times New Roman" w:eastAsia="Times New Roman" w:hAnsi="Times New Roman" w:cs="Times New Roman"/>
          <w:color w:val="000000"/>
          <w:kern w:val="0"/>
          <w14:ligatures w14:val="none"/>
        </w:rPr>
      </w:pPr>
      <w:r w:rsidRPr="00FF5D65">
        <w:rPr>
          <w:rFonts w:ascii="Georgia" w:eastAsia="Times New Roman" w:hAnsi="Georgia" w:cs="Times New Roman"/>
          <w:color w:val="000000"/>
          <w:kern w:val="0"/>
          <w14:ligatures w14:val="none"/>
        </w:rPr>
        <w:t>Each nursing home is required to develop an admission policy and procedure that is in accordance with State and Federal regulations and does not unlawfully discriminate against applicants. However, nursing homes have discretion in making admission decisions and are not required to admit every applicant.</w:t>
      </w:r>
      <w:r w:rsidRPr="00114723">
        <w:rPr>
          <w:rFonts w:ascii="Times New Roman" w:eastAsia="Times New Roman" w:hAnsi="Times New Roman" w:cs="Times New Roman"/>
          <w:color w:val="000000"/>
          <w:kern w:val="0"/>
          <w14:ligatures w14:val="none"/>
        </w:rPr>
        <w:t xml:space="preserve">  </w:t>
      </w:r>
      <w:r w:rsidR="00030F70" w:rsidRPr="00114723">
        <w:rPr>
          <w:rFonts w:ascii="Georgia" w:hAnsi="Georgia"/>
        </w:rPr>
        <w:t xml:space="preserve">Nursing homes receive both private and public monies including Medicare and Medicaid.  When nursing homes agree to receive public monies for the care of nursing home residents, they also agree to comply with the Federal Nursing Home Law of 1987 that states: </w:t>
      </w:r>
    </w:p>
    <w:p w14:paraId="42278D17" w14:textId="77777777" w:rsidR="00996723" w:rsidRPr="00114723" w:rsidRDefault="00996723" w:rsidP="00E841D0">
      <w:pPr>
        <w:pStyle w:val="ydp388658e1msonormal"/>
        <w:tabs>
          <w:tab w:val="left" w:pos="21600"/>
        </w:tabs>
        <w:spacing w:before="0" w:beforeAutospacing="0" w:after="0" w:afterAutospacing="0"/>
        <w:jc w:val="both"/>
        <w:rPr>
          <w:rFonts w:ascii="Georgia" w:hAnsi="Georgia"/>
        </w:rPr>
      </w:pPr>
    </w:p>
    <w:p w14:paraId="03D679A4" w14:textId="6B70869C" w:rsidR="00030F70" w:rsidRDefault="00030F70" w:rsidP="00AC00AA">
      <w:pPr>
        <w:pStyle w:val="ydp388658e1msonormal"/>
        <w:numPr>
          <w:ilvl w:val="0"/>
          <w:numId w:val="1"/>
        </w:numPr>
        <w:spacing w:before="0" w:beforeAutospacing="0" w:after="0" w:afterAutospacing="0"/>
        <w:rPr>
          <w:rFonts w:ascii="Georgia" w:hAnsi="Georgia"/>
          <w:b/>
          <w:bCs/>
        </w:rPr>
      </w:pPr>
      <w:r w:rsidRPr="00114723">
        <w:rPr>
          <w:rFonts w:ascii="Georgia" w:hAnsi="Georgia"/>
          <w:b/>
          <w:bCs/>
          <w:i/>
          <w:iCs/>
        </w:rPr>
        <w:t xml:space="preserve">Every nursing home resident is to be provided the care and quality of life to attain and maintain their highest practicable* physical, emotional, and social </w:t>
      </w:r>
      <w:r w:rsidRPr="00AC00AA">
        <w:rPr>
          <w:rFonts w:ascii="Georgia" w:hAnsi="Georgia"/>
          <w:b/>
          <w:bCs/>
          <w:i/>
          <w:iCs/>
        </w:rPr>
        <w:t>wellbeing</w:t>
      </w:r>
      <w:r w:rsidRPr="00AC00AA">
        <w:rPr>
          <w:rFonts w:ascii="Georgia" w:hAnsi="Georgia"/>
          <w:b/>
          <w:bCs/>
        </w:rPr>
        <w:t xml:space="preserve">. </w:t>
      </w:r>
    </w:p>
    <w:p w14:paraId="350F8FFB" w14:textId="77777777" w:rsidR="00194F8C" w:rsidRPr="00AC00AA" w:rsidRDefault="00194F8C" w:rsidP="00194F8C">
      <w:pPr>
        <w:pStyle w:val="ydp388658e1msonormal"/>
        <w:spacing w:before="0" w:beforeAutospacing="0" w:after="0" w:afterAutospacing="0"/>
        <w:ind w:left="360"/>
        <w:rPr>
          <w:rFonts w:ascii="Georgia" w:hAnsi="Georgia"/>
          <w:b/>
          <w:bCs/>
        </w:rPr>
      </w:pPr>
    </w:p>
    <w:p w14:paraId="48275A26" w14:textId="77777777" w:rsidR="008A4C6C" w:rsidRDefault="00030F70" w:rsidP="00B94DA4">
      <w:pPr>
        <w:pStyle w:val="ydp388658e1msonormal"/>
        <w:spacing w:before="0" w:beforeAutospacing="0" w:after="0" w:afterAutospacing="0"/>
        <w:ind w:left="1440"/>
        <w:rPr>
          <w:rFonts w:ascii="Georgia" w:hAnsi="Georgia"/>
        </w:rPr>
      </w:pPr>
      <w:r w:rsidRPr="00114723">
        <w:rPr>
          <w:rFonts w:ascii="Georgia" w:hAnsi="Georgia"/>
        </w:rPr>
        <w:t xml:space="preserve">*Practicable does </w:t>
      </w:r>
      <w:r w:rsidRPr="00114723">
        <w:rPr>
          <w:rFonts w:ascii="Georgia" w:hAnsi="Georgia"/>
          <w:u w:val="single"/>
        </w:rPr>
        <w:t>not</w:t>
      </w:r>
      <w:r w:rsidRPr="00114723">
        <w:rPr>
          <w:rFonts w:ascii="Georgia" w:hAnsi="Georgia"/>
        </w:rPr>
        <w:t xml:space="preserve"> mean what is practical for the nursing home </w:t>
      </w:r>
    </w:p>
    <w:p w14:paraId="212E5EA6" w14:textId="25B220CF" w:rsidR="00030F70" w:rsidRPr="00114723" w:rsidRDefault="008A4C6C" w:rsidP="00B94DA4">
      <w:pPr>
        <w:pStyle w:val="ydp388658e1msonormal"/>
        <w:spacing w:before="0" w:beforeAutospacing="0" w:after="0" w:afterAutospacing="0"/>
        <w:ind w:left="1440"/>
        <w:rPr>
          <w:rFonts w:ascii="Georgia" w:hAnsi="Georgia"/>
        </w:rPr>
      </w:pPr>
      <w:r>
        <w:rPr>
          <w:rFonts w:ascii="Georgia" w:hAnsi="Georgia"/>
        </w:rPr>
        <w:t xml:space="preserve">  </w:t>
      </w:r>
      <w:r w:rsidR="00030F70" w:rsidRPr="00114723">
        <w:rPr>
          <w:rFonts w:ascii="Georgia" w:hAnsi="Georgia"/>
        </w:rPr>
        <w:t xml:space="preserve">but what is in the best </w:t>
      </w:r>
      <w:r w:rsidR="00B94DA4" w:rsidRPr="00114723">
        <w:rPr>
          <w:rFonts w:ascii="Georgia" w:hAnsi="Georgia"/>
        </w:rPr>
        <w:t>i</w:t>
      </w:r>
      <w:r w:rsidR="00030F70" w:rsidRPr="00114723">
        <w:rPr>
          <w:rFonts w:ascii="Georgia" w:hAnsi="Georgia"/>
        </w:rPr>
        <w:t>nterest of the resident.</w:t>
      </w:r>
    </w:p>
    <w:p w14:paraId="35FF7BDD" w14:textId="77777777" w:rsidR="00030F70" w:rsidRPr="00114723" w:rsidRDefault="00030F70" w:rsidP="00030F70">
      <w:pPr>
        <w:pStyle w:val="ydp388658e1msonormal"/>
        <w:spacing w:before="0" w:beforeAutospacing="0" w:after="0" w:afterAutospacing="0"/>
        <w:rPr>
          <w:rFonts w:ascii="Georgia" w:hAnsi="Georgia"/>
        </w:rPr>
      </w:pPr>
    </w:p>
    <w:p w14:paraId="05CFBF36" w14:textId="283E9A48" w:rsidR="00030F70" w:rsidRDefault="00485C5E" w:rsidP="00E841D0">
      <w:pPr>
        <w:pStyle w:val="ydp388658e1msonormal"/>
        <w:spacing w:before="0" w:beforeAutospacing="0" w:after="0" w:afterAutospacing="0"/>
        <w:jc w:val="both"/>
        <w:rPr>
          <w:rFonts w:ascii="Georgia" w:hAnsi="Georgia"/>
        </w:rPr>
      </w:pPr>
      <w:r w:rsidRPr="00114723">
        <w:rPr>
          <w:rFonts w:ascii="Georgia" w:hAnsi="Georgia"/>
        </w:rPr>
        <w:t xml:space="preserve">Nursing homes provide </w:t>
      </w:r>
      <w:r w:rsidR="00D66C97" w:rsidRPr="00114723">
        <w:rPr>
          <w:rFonts w:ascii="Georgia" w:hAnsi="Georgia"/>
        </w:rPr>
        <w:t>24-hour</w:t>
      </w:r>
      <w:r w:rsidRPr="00114723">
        <w:rPr>
          <w:rFonts w:ascii="Georgia" w:hAnsi="Georgia"/>
        </w:rPr>
        <w:t xml:space="preserve"> residential long term skilled nursing care and </w:t>
      </w:r>
      <w:r w:rsidR="00D66C97" w:rsidRPr="00114723">
        <w:rPr>
          <w:rFonts w:ascii="Georgia" w:hAnsi="Georgia"/>
        </w:rPr>
        <w:t xml:space="preserve">often </w:t>
      </w:r>
      <w:r w:rsidRPr="00114723">
        <w:rPr>
          <w:rFonts w:ascii="Georgia" w:hAnsi="Georgia"/>
        </w:rPr>
        <w:t>short-term rehabilitation therapy and care.  The following information pertains to both scenarios.</w:t>
      </w:r>
    </w:p>
    <w:p w14:paraId="473CCED7" w14:textId="77777777" w:rsidR="008A4C6C" w:rsidRPr="00114723" w:rsidRDefault="008A4C6C" w:rsidP="00030F70">
      <w:pPr>
        <w:pStyle w:val="ydp388658e1msonormal"/>
        <w:spacing w:before="0" w:beforeAutospacing="0" w:after="0" w:afterAutospacing="0"/>
        <w:rPr>
          <w:rFonts w:ascii="Georgia" w:hAnsi="Georgia"/>
        </w:rPr>
      </w:pPr>
    </w:p>
    <w:p w14:paraId="44C2FF73" w14:textId="732075A3" w:rsidR="00996723" w:rsidRPr="008A4C6C" w:rsidRDefault="00030F70" w:rsidP="00B94DA4">
      <w:pPr>
        <w:pStyle w:val="ydp388658e1msonormal"/>
        <w:numPr>
          <w:ilvl w:val="0"/>
          <w:numId w:val="1"/>
        </w:numPr>
        <w:spacing w:before="0" w:beforeAutospacing="0" w:after="0" w:afterAutospacing="0"/>
        <w:rPr>
          <w:rFonts w:ascii="Georgia" w:hAnsi="Georgia"/>
          <w:b/>
          <w:bCs/>
        </w:rPr>
      </w:pPr>
      <w:r w:rsidRPr="008A4C6C">
        <w:rPr>
          <w:rFonts w:ascii="Georgia" w:hAnsi="Georgia"/>
          <w:b/>
          <w:bCs/>
        </w:rPr>
        <w:t>Assess your medical, nursing, therapy</w:t>
      </w:r>
      <w:r w:rsidR="00485C5E" w:rsidRPr="008A4C6C">
        <w:rPr>
          <w:rFonts w:ascii="Georgia" w:hAnsi="Georgia"/>
          <w:b/>
          <w:bCs/>
        </w:rPr>
        <w:t>,</w:t>
      </w:r>
      <w:r w:rsidRPr="008A4C6C">
        <w:rPr>
          <w:rFonts w:ascii="Georgia" w:hAnsi="Georgia"/>
          <w:b/>
          <w:bCs/>
        </w:rPr>
        <w:t xml:space="preserve"> and social needs</w:t>
      </w:r>
      <w:r w:rsidR="009A404B">
        <w:rPr>
          <w:rFonts w:ascii="Georgia" w:hAnsi="Georgia"/>
          <w:b/>
          <w:bCs/>
        </w:rPr>
        <w:t>.</w:t>
      </w:r>
    </w:p>
    <w:p w14:paraId="07CEB553" w14:textId="794E2421" w:rsidR="00996723" w:rsidRDefault="00030F70" w:rsidP="00194F8C">
      <w:pPr>
        <w:pStyle w:val="ydp388658e1msonormal"/>
        <w:numPr>
          <w:ilvl w:val="0"/>
          <w:numId w:val="1"/>
        </w:numPr>
        <w:spacing w:before="0" w:beforeAutospacing="0" w:after="0" w:afterAutospacing="0"/>
        <w:rPr>
          <w:rFonts w:ascii="Georgia" w:hAnsi="Georgia"/>
          <w:b/>
          <w:bCs/>
        </w:rPr>
      </w:pPr>
      <w:r w:rsidRPr="008A4C6C">
        <w:rPr>
          <w:rFonts w:ascii="Georgia" w:hAnsi="Georgia"/>
          <w:b/>
          <w:bCs/>
        </w:rPr>
        <w:t>Determine which facilities will meet your nee</w:t>
      </w:r>
      <w:r w:rsidR="00485C5E" w:rsidRPr="008A4C6C">
        <w:rPr>
          <w:rFonts w:ascii="Georgia" w:hAnsi="Georgia"/>
          <w:b/>
          <w:bCs/>
        </w:rPr>
        <w:t>ds</w:t>
      </w:r>
      <w:r w:rsidR="009A404B">
        <w:rPr>
          <w:rFonts w:ascii="Georgia" w:hAnsi="Georgia"/>
          <w:b/>
          <w:bCs/>
        </w:rPr>
        <w:t>.</w:t>
      </w:r>
    </w:p>
    <w:p w14:paraId="13B4DFEF" w14:textId="77777777" w:rsidR="00E841D0" w:rsidRPr="00194F8C" w:rsidRDefault="00E841D0" w:rsidP="00E841D0">
      <w:pPr>
        <w:pStyle w:val="ydp388658e1msonormal"/>
        <w:spacing w:before="0" w:beforeAutospacing="0" w:after="0" w:afterAutospacing="0"/>
        <w:ind w:left="360"/>
        <w:rPr>
          <w:rFonts w:ascii="Georgia" w:hAnsi="Georgia"/>
          <w:b/>
          <w:bCs/>
        </w:rPr>
      </w:pPr>
    </w:p>
    <w:p w14:paraId="5136B12C" w14:textId="77777777" w:rsidR="00194F8C" w:rsidRPr="00114723" w:rsidRDefault="00194F8C" w:rsidP="00996723">
      <w:pPr>
        <w:pStyle w:val="ydp388658e1msonormal"/>
        <w:spacing w:before="0" w:beforeAutospacing="0" w:after="0" w:afterAutospacing="0"/>
        <w:ind w:left="360"/>
        <w:rPr>
          <w:rFonts w:ascii="Georgia" w:hAnsi="Georgia"/>
        </w:rPr>
      </w:pPr>
    </w:p>
    <w:p w14:paraId="3EE4A971" w14:textId="04F9D510" w:rsidR="00485C5E" w:rsidRDefault="00430C56" w:rsidP="00AC00AA">
      <w:pPr>
        <w:pStyle w:val="ydp388658e1msonormal"/>
        <w:spacing w:before="0" w:beforeAutospacing="0" w:after="0" w:afterAutospacing="0"/>
        <w:rPr>
          <w:rFonts w:ascii="Georgia" w:hAnsi="Georgia"/>
          <w:b/>
          <w:bCs/>
        </w:rPr>
      </w:pPr>
      <w:r w:rsidRPr="009A404B">
        <w:rPr>
          <w:rFonts w:ascii="Georgia" w:hAnsi="Georgia"/>
          <w:b/>
          <w:bCs/>
        </w:rPr>
        <w:t>QUESTIONS TO ASK</w:t>
      </w:r>
      <w:r w:rsidR="009A404B">
        <w:rPr>
          <w:rFonts w:ascii="Georgia" w:hAnsi="Georgia"/>
          <w:b/>
          <w:bCs/>
        </w:rPr>
        <w:t>:</w:t>
      </w:r>
    </w:p>
    <w:p w14:paraId="08F966CF" w14:textId="77777777" w:rsidR="00194F8C" w:rsidRPr="009A404B" w:rsidRDefault="00194F8C" w:rsidP="00AC00AA">
      <w:pPr>
        <w:pStyle w:val="ydp388658e1msonormal"/>
        <w:spacing w:before="0" w:beforeAutospacing="0" w:after="0" w:afterAutospacing="0"/>
        <w:rPr>
          <w:rFonts w:ascii="Georgia" w:hAnsi="Georgia"/>
          <w:b/>
          <w:bCs/>
        </w:rPr>
      </w:pPr>
    </w:p>
    <w:p w14:paraId="77A424C0" w14:textId="35BCD381" w:rsidR="00F86959" w:rsidRPr="00114723" w:rsidRDefault="00F86959" w:rsidP="00F86959">
      <w:pPr>
        <w:pStyle w:val="ydp388658e1msonormal"/>
        <w:numPr>
          <w:ilvl w:val="0"/>
          <w:numId w:val="2"/>
        </w:numPr>
        <w:spacing w:before="0" w:beforeAutospacing="0" w:after="0" w:afterAutospacing="0"/>
        <w:rPr>
          <w:rFonts w:ascii="Georgia" w:hAnsi="Georgia"/>
        </w:rPr>
      </w:pPr>
      <w:r w:rsidRPr="00114723">
        <w:rPr>
          <w:rFonts w:ascii="Georgia" w:hAnsi="Georgia"/>
        </w:rPr>
        <w:t>What Doctors, Physicians Assistants, Nurse Practitioners and Registered Nurses are on site and for how many hours and days per week</w:t>
      </w:r>
      <w:r w:rsidR="00D339D8">
        <w:rPr>
          <w:rFonts w:ascii="Georgia" w:hAnsi="Georgia"/>
        </w:rPr>
        <w:t>?</w:t>
      </w:r>
    </w:p>
    <w:p w14:paraId="0B0E369A" w14:textId="118DA72D" w:rsidR="00F86959" w:rsidRDefault="00F86959" w:rsidP="00B9015E">
      <w:pPr>
        <w:pStyle w:val="ydp388658e1msonormal"/>
        <w:numPr>
          <w:ilvl w:val="0"/>
          <w:numId w:val="2"/>
        </w:numPr>
        <w:spacing w:before="0" w:beforeAutospacing="0" w:after="1200" w:afterAutospacing="0"/>
        <w:rPr>
          <w:rFonts w:ascii="Georgia" w:hAnsi="Georgia"/>
        </w:rPr>
      </w:pPr>
      <w:r w:rsidRPr="00114723">
        <w:rPr>
          <w:rFonts w:ascii="Georgia" w:hAnsi="Georgia"/>
        </w:rPr>
        <w:t>What is the staffing level</w:t>
      </w:r>
      <w:r w:rsidR="0088527E" w:rsidRPr="00114723">
        <w:rPr>
          <w:rFonts w:ascii="Georgia" w:hAnsi="Georgia"/>
        </w:rPr>
        <w:t xml:space="preserve"> in the nursing home</w:t>
      </w:r>
      <w:r w:rsidR="00FE4041">
        <w:rPr>
          <w:rFonts w:ascii="Georgia" w:hAnsi="Georgia"/>
        </w:rPr>
        <w:t>,</w:t>
      </w:r>
      <w:r w:rsidRPr="00114723">
        <w:rPr>
          <w:rFonts w:ascii="Georgia" w:hAnsi="Georgia"/>
        </w:rPr>
        <w:t xml:space="preserve"> including the number of</w:t>
      </w:r>
      <w:r w:rsidR="006214BC">
        <w:rPr>
          <w:rFonts w:ascii="Georgia" w:hAnsi="Georgia"/>
        </w:rPr>
        <w:t xml:space="preserve"> Registered </w:t>
      </w:r>
      <w:r w:rsidR="00086486" w:rsidRPr="00114723">
        <w:rPr>
          <w:rFonts w:ascii="Georgia" w:hAnsi="Georgia"/>
        </w:rPr>
        <w:t xml:space="preserve">Nurses, </w:t>
      </w:r>
      <w:r w:rsidRPr="00114723">
        <w:rPr>
          <w:rFonts w:ascii="Georgia" w:hAnsi="Georgia"/>
        </w:rPr>
        <w:t xml:space="preserve">Licensed Practical Nurses and Certified Nursing Assistants per number of </w:t>
      </w:r>
      <w:r w:rsidR="000F29D3" w:rsidRPr="00114723">
        <w:rPr>
          <w:rFonts w:ascii="Georgia" w:hAnsi="Georgia"/>
        </w:rPr>
        <w:t>residents?</w:t>
      </w:r>
      <w:r w:rsidRPr="00114723">
        <w:rPr>
          <w:rFonts w:ascii="Georgia" w:hAnsi="Georgia"/>
        </w:rPr>
        <w:t xml:space="preserve">  New York State Laws requires nursing homes to provide 3.5 hours per day (on average) of care per resident. </w:t>
      </w:r>
      <w:r w:rsidR="00FF5D65">
        <w:rPr>
          <w:rFonts w:ascii="Georgia" w:hAnsi="Georgia"/>
        </w:rPr>
        <w:t>What is the ratio of staff to residents during daytime, evenings, overnight and on weekends/holidays?</w:t>
      </w:r>
      <w:r w:rsidRPr="00114723">
        <w:rPr>
          <w:rFonts w:ascii="Georgia" w:hAnsi="Georgia"/>
        </w:rPr>
        <w:t xml:space="preserve">  </w:t>
      </w:r>
    </w:p>
    <w:p w14:paraId="4BE88718" w14:textId="77777777" w:rsidR="00E841D0" w:rsidRDefault="00E841D0" w:rsidP="00B9015E">
      <w:pPr>
        <w:pStyle w:val="ydp388658e1msonormal"/>
        <w:spacing w:before="0" w:beforeAutospacing="0" w:after="0" w:afterAutospacing="0"/>
        <w:rPr>
          <w:rFonts w:ascii="Georgia" w:hAnsi="Georgia"/>
        </w:rPr>
      </w:pPr>
    </w:p>
    <w:p w14:paraId="61CB6B85" w14:textId="77777777" w:rsidR="00E841D0" w:rsidRPr="00114723" w:rsidRDefault="00E841D0" w:rsidP="00E841D0">
      <w:pPr>
        <w:pStyle w:val="ydp388658e1msonormal"/>
        <w:spacing w:before="0" w:beforeAutospacing="0" w:after="0" w:afterAutospacing="0"/>
        <w:ind w:left="720"/>
        <w:rPr>
          <w:rFonts w:ascii="Georgia" w:hAnsi="Georgia"/>
        </w:rPr>
      </w:pPr>
    </w:p>
    <w:p w14:paraId="2831D9A5" w14:textId="03506E7D" w:rsidR="00194F8C" w:rsidRPr="00E841D0" w:rsidRDefault="00F86959" w:rsidP="00B9015E">
      <w:pPr>
        <w:pStyle w:val="ydp388658e1msonormal"/>
        <w:numPr>
          <w:ilvl w:val="0"/>
          <w:numId w:val="2"/>
        </w:numPr>
        <w:spacing w:before="0" w:beforeAutospacing="0" w:after="0" w:afterAutospacing="0"/>
        <w:rPr>
          <w:rFonts w:ascii="Georgia" w:hAnsi="Georgia"/>
        </w:rPr>
      </w:pPr>
      <w:r w:rsidRPr="00114723">
        <w:rPr>
          <w:rFonts w:ascii="Georgia" w:hAnsi="Georgia"/>
        </w:rPr>
        <w:t xml:space="preserve">How does the nursing home provide </w:t>
      </w:r>
      <w:r w:rsidR="004D399A" w:rsidRPr="00114723">
        <w:rPr>
          <w:rFonts w:ascii="Georgia" w:hAnsi="Georgia"/>
        </w:rPr>
        <w:t>Physical</w:t>
      </w:r>
      <w:r w:rsidRPr="00114723">
        <w:rPr>
          <w:rFonts w:ascii="Georgia" w:hAnsi="Georgia"/>
        </w:rPr>
        <w:t xml:space="preserve"> Therapy (PT), Occupational Therapy (OT) and Speech-Language Therapy (ST)</w:t>
      </w:r>
      <w:r w:rsidR="004D399A" w:rsidRPr="00114723">
        <w:rPr>
          <w:rFonts w:ascii="Georgia" w:hAnsi="Georgia"/>
        </w:rPr>
        <w:t xml:space="preserve">?  How many are available and </w:t>
      </w:r>
      <w:r w:rsidR="00FE4041">
        <w:rPr>
          <w:rFonts w:ascii="Georgia" w:hAnsi="Georgia"/>
        </w:rPr>
        <w:t xml:space="preserve">on </w:t>
      </w:r>
      <w:r w:rsidR="004D399A" w:rsidRPr="00114723">
        <w:rPr>
          <w:rFonts w:ascii="Georgia" w:hAnsi="Georgia"/>
        </w:rPr>
        <w:t>how many days per week</w:t>
      </w:r>
      <w:r w:rsidR="00D339D8">
        <w:rPr>
          <w:rFonts w:ascii="Georgia" w:hAnsi="Georgia"/>
        </w:rPr>
        <w:t>?</w:t>
      </w:r>
      <w:r w:rsidR="004D399A" w:rsidRPr="00114723">
        <w:rPr>
          <w:rFonts w:ascii="Georgia" w:hAnsi="Georgia"/>
        </w:rPr>
        <w:t xml:space="preserve">  This is especially important if you are being admitted for rehabilitation as they must provide </w:t>
      </w:r>
      <w:r w:rsidR="00FE4041">
        <w:rPr>
          <w:rFonts w:ascii="Georgia" w:hAnsi="Georgia"/>
        </w:rPr>
        <w:t xml:space="preserve">these </w:t>
      </w:r>
      <w:r w:rsidR="004D399A" w:rsidRPr="00114723">
        <w:rPr>
          <w:rFonts w:ascii="Georgia" w:hAnsi="Georgia"/>
        </w:rPr>
        <w:t>services as prescribed so that you will be ready to go home.</w:t>
      </w:r>
    </w:p>
    <w:p w14:paraId="3401E860" w14:textId="4DBDC5AA" w:rsidR="004D399A" w:rsidRPr="00114723" w:rsidRDefault="004D399A" w:rsidP="00E841D0">
      <w:pPr>
        <w:pStyle w:val="ydp388658e1msonormal"/>
        <w:numPr>
          <w:ilvl w:val="0"/>
          <w:numId w:val="2"/>
        </w:numPr>
        <w:spacing w:before="0" w:beforeAutospacing="0" w:after="0" w:afterAutospacing="0"/>
        <w:rPr>
          <w:rFonts w:ascii="Georgia" w:hAnsi="Georgia"/>
        </w:rPr>
      </w:pPr>
      <w:r w:rsidRPr="00114723">
        <w:rPr>
          <w:rFonts w:ascii="Georgia" w:hAnsi="Georgia"/>
        </w:rPr>
        <w:t>What Rec</w:t>
      </w:r>
      <w:r w:rsidR="00086486" w:rsidRPr="00114723">
        <w:rPr>
          <w:rFonts w:ascii="Georgia" w:hAnsi="Georgia"/>
        </w:rPr>
        <w:t>rea</w:t>
      </w:r>
      <w:r w:rsidRPr="00114723">
        <w:rPr>
          <w:rFonts w:ascii="Georgia" w:hAnsi="Georgia"/>
        </w:rPr>
        <w:t>tional Therapy services are provided?  How often and who provides those services (a trained Recreation Therapist, a Recreation Aide, or a Certified Nursing Assistant)</w:t>
      </w:r>
      <w:r w:rsidR="00FE4041">
        <w:rPr>
          <w:rFonts w:ascii="Georgia" w:hAnsi="Georgia"/>
        </w:rPr>
        <w:t>.</w:t>
      </w:r>
    </w:p>
    <w:p w14:paraId="4A10995B" w14:textId="35416AD7" w:rsidR="00F86959" w:rsidRPr="00114723" w:rsidRDefault="004D399A" w:rsidP="00F86959">
      <w:pPr>
        <w:pStyle w:val="ydp388658e1msonormal"/>
        <w:numPr>
          <w:ilvl w:val="0"/>
          <w:numId w:val="2"/>
        </w:numPr>
        <w:spacing w:before="0" w:beforeAutospacing="0" w:after="0" w:afterAutospacing="0"/>
        <w:rPr>
          <w:rFonts w:ascii="Georgia" w:hAnsi="Georgia"/>
        </w:rPr>
      </w:pPr>
      <w:r w:rsidRPr="00114723">
        <w:rPr>
          <w:rFonts w:ascii="Georgia" w:hAnsi="Georgia"/>
        </w:rPr>
        <w:t>Does the nursing home provide Spiritual Staff and Services and how often</w:t>
      </w:r>
      <w:r w:rsidR="00A91AC1">
        <w:rPr>
          <w:rFonts w:ascii="Georgia" w:hAnsi="Georgia"/>
        </w:rPr>
        <w:t>?</w:t>
      </w:r>
      <w:r w:rsidRPr="00114723">
        <w:rPr>
          <w:rFonts w:ascii="Georgia" w:hAnsi="Georgia"/>
        </w:rPr>
        <w:t xml:space="preserve">  What </w:t>
      </w:r>
      <w:r w:rsidR="0064186F">
        <w:rPr>
          <w:rFonts w:ascii="Georgia" w:hAnsi="Georgia"/>
        </w:rPr>
        <w:t>religions do they represent?</w:t>
      </w:r>
    </w:p>
    <w:p w14:paraId="0973FA8D" w14:textId="02532DC3" w:rsidR="004D399A" w:rsidRPr="00114723" w:rsidRDefault="004D399A" w:rsidP="00F86959">
      <w:pPr>
        <w:pStyle w:val="ydp388658e1msonormal"/>
        <w:numPr>
          <w:ilvl w:val="0"/>
          <w:numId w:val="2"/>
        </w:numPr>
        <w:spacing w:before="0" w:beforeAutospacing="0" w:after="0" w:afterAutospacing="0"/>
        <w:rPr>
          <w:rFonts w:ascii="Georgia" w:hAnsi="Georgia"/>
        </w:rPr>
      </w:pPr>
      <w:r w:rsidRPr="00114723">
        <w:rPr>
          <w:rFonts w:ascii="Georgia" w:hAnsi="Georgia"/>
        </w:rPr>
        <w:t>How are meals provided</w:t>
      </w:r>
      <w:r w:rsidR="00D339D8">
        <w:rPr>
          <w:rFonts w:ascii="Georgia" w:hAnsi="Georgia"/>
        </w:rPr>
        <w:t>?</w:t>
      </w:r>
      <w:r w:rsidRPr="00114723">
        <w:rPr>
          <w:rFonts w:ascii="Georgia" w:hAnsi="Georgia"/>
        </w:rPr>
        <w:t xml:space="preserve">  Tray services from a central kitchen vs. family/restaurant style.</w:t>
      </w:r>
      <w:r w:rsidR="00FE4041">
        <w:rPr>
          <w:rFonts w:ascii="Georgia" w:hAnsi="Georgia"/>
        </w:rPr>
        <w:t xml:space="preserve"> </w:t>
      </w:r>
      <w:r w:rsidRPr="00114723">
        <w:rPr>
          <w:rFonts w:ascii="Georgia" w:hAnsi="Georgia"/>
        </w:rPr>
        <w:t xml:space="preserve">** It is recommended that you visit during </w:t>
      </w:r>
      <w:proofErr w:type="gramStart"/>
      <w:r w:rsidRPr="00114723">
        <w:rPr>
          <w:rFonts w:ascii="Georgia" w:hAnsi="Georgia"/>
        </w:rPr>
        <w:t>meal</w:t>
      </w:r>
      <w:r w:rsidR="004C3DD4">
        <w:rPr>
          <w:rFonts w:ascii="Georgia" w:hAnsi="Georgia"/>
        </w:rPr>
        <w:t xml:space="preserve"> </w:t>
      </w:r>
      <w:r w:rsidRPr="00114723">
        <w:rPr>
          <w:rFonts w:ascii="Georgia" w:hAnsi="Georgia"/>
        </w:rPr>
        <w:t>time</w:t>
      </w:r>
      <w:r w:rsidR="004C3DD4">
        <w:rPr>
          <w:rFonts w:ascii="Georgia" w:hAnsi="Georgia"/>
        </w:rPr>
        <w:t>s</w:t>
      </w:r>
      <w:proofErr w:type="gramEnd"/>
      <w:r w:rsidRPr="00114723">
        <w:rPr>
          <w:rFonts w:ascii="Georgia" w:hAnsi="Georgia"/>
        </w:rPr>
        <w:t>.</w:t>
      </w:r>
    </w:p>
    <w:p w14:paraId="350C328D" w14:textId="2B3656D4" w:rsidR="004D399A" w:rsidRPr="00114723" w:rsidRDefault="004D399A" w:rsidP="00F86959">
      <w:pPr>
        <w:pStyle w:val="ydp388658e1msonormal"/>
        <w:numPr>
          <w:ilvl w:val="0"/>
          <w:numId w:val="2"/>
        </w:numPr>
        <w:spacing w:before="0" w:beforeAutospacing="0" w:after="0" w:afterAutospacing="0"/>
        <w:rPr>
          <w:rFonts w:ascii="Georgia" w:hAnsi="Georgia"/>
        </w:rPr>
      </w:pPr>
      <w:r w:rsidRPr="00114723">
        <w:rPr>
          <w:rFonts w:ascii="Georgia" w:hAnsi="Georgia"/>
        </w:rPr>
        <w:t>Are private rooms available</w:t>
      </w:r>
      <w:r w:rsidR="009A404B">
        <w:rPr>
          <w:rFonts w:ascii="Georgia" w:hAnsi="Georgia"/>
        </w:rPr>
        <w:t>?</w:t>
      </w:r>
      <w:r w:rsidRPr="00114723">
        <w:rPr>
          <w:rFonts w:ascii="Georgia" w:hAnsi="Georgia"/>
        </w:rPr>
        <w:t xml:space="preserve">  Who is eligible for a private room</w:t>
      </w:r>
      <w:r w:rsidR="00C9497B" w:rsidRPr="00114723">
        <w:rPr>
          <w:rFonts w:ascii="Georgia" w:hAnsi="Georgia"/>
        </w:rPr>
        <w:t xml:space="preserve">; </w:t>
      </w:r>
      <w:r w:rsidRPr="00114723">
        <w:rPr>
          <w:rFonts w:ascii="Georgia" w:hAnsi="Georgia"/>
        </w:rPr>
        <w:t xml:space="preserve">is it based on </w:t>
      </w:r>
      <w:r w:rsidR="00FE4041">
        <w:rPr>
          <w:rFonts w:ascii="Georgia" w:hAnsi="Georgia"/>
        </w:rPr>
        <w:t xml:space="preserve">the </w:t>
      </w:r>
      <w:r w:rsidR="00C9497B" w:rsidRPr="00114723">
        <w:rPr>
          <w:rFonts w:ascii="Georgia" w:hAnsi="Georgia"/>
        </w:rPr>
        <w:t xml:space="preserve">type of </w:t>
      </w:r>
      <w:r w:rsidRPr="00114723">
        <w:rPr>
          <w:rFonts w:ascii="Georgia" w:hAnsi="Georgia"/>
        </w:rPr>
        <w:t xml:space="preserve">payment </w:t>
      </w:r>
      <w:r w:rsidR="00C9497B" w:rsidRPr="00114723">
        <w:rPr>
          <w:rFonts w:ascii="Georgia" w:hAnsi="Georgia"/>
        </w:rPr>
        <w:t xml:space="preserve">for care?  If I will have a private room while I am able to pay with private funds, what happens when I need to be on </w:t>
      </w:r>
      <w:r w:rsidR="00FF72B7" w:rsidRPr="00114723">
        <w:rPr>
          <w:rFonts w:ascii="Georgia" w:hAnsi="Georgia"/>
        </w:rPr>
        <w:t>Medicaid</w:t>
      </w:r>
      <w:r w:rsidR="00C9497B" w:rsidRPr="00114723">
        <w:rPr>
          <w:rFonts w:ascii="Georgia" w:hAnsi="Georgia"/>
        </w:rPr>
        <w:t>?  Will I then have to move to a semi-private room?</w:t>
      </w:r>
    </w:p>
    <w:p w14:paraId="23DC22F4" w14:textId="7F185E27" w:rsidR="00016D98" w:rsidRPr="00114723" w:rsidRDefault="00016D98" w:rsidP="00F86959">
      <w:pPr>
        <w:pStyle w:val="ydp388658e1msonormal"/>
        <w:numPr>
          <w:ilvl w:val="0"/>
          <w:numId w:val="2"/>
        </w:numPr>
        <w:spacing w:before="0" w:beforeAutospacing="0" w:after="0" w:afterAutospacing="0"/>
        <w:rPr>
          <w:rFonts w:ascii="Georgia" w:hAnsi="Georgia"/>
        </w:rPr>
      </w:pPr>
      <w:r w:rsidRPr="00114723">
        <w:rPr>
          <w:rFonts w:ascii="Georgia" w:hAnsi="Georgia"/>
        </w:rPr>
        <w:t>How often are showers provided?</w:t>
      </w:r>
      <w:r w:rsidR="00086486" w:rsidRPr="00114723">
        <w:rPr>
          <w:rFonts w:ascii="Georgia" w:hAnsi="Georgia"/>
        </w:rPr>
        <w:t xml:space="preserve"> Should be once or twice a week.</w:t>
      </w:r>
    </w:p>
    <w:p w14:paraId="43BA085D" w14:textId="0A26D665" w:rsidR="00C9497B" w:rsidRPr="009A404B" w:rsidRDefault="00C9497B" w:rsidP="00F86959">
      <w:pPr>
        <w:pStyle w:val="ydp388658e1msonormal"/>
        <w:numPr>
          <w:ilvl w:val="0"/>
          <w:numId w:val="2"/>
        </w:numPr>
        <w:spacing w:before="0" w:beforeAutospacing="0" w:after="0" w:afterAutospacing="0"/>
        <w:rPr>
          <w:rFonts w:ascii="Georgia" w:hAnsi="Georgia"/>
          <w:color w:val="000000" w:themeColor="text1"/>
        </w:rPr>
      </w:pPr>
      <w:r w:rsidRPr="00114723">
        <w:rPr>
          <w:rFonts w:ascii="Georgia" w:hAnsi="Georgia"/>
        </w:rPr>
        <w:t xml:space="preserve">How many people are in </w:t>
      </w:r>
      <w:r w:rsidR="00086486" w:rsidRPr="00114723">
        <w:rPr>
          <w:rFonts w:ascii="Georgia" w:hAnsi="Georgia"/>
        </w:rPr>
        <w:t xml:space="preserve">a </w:t>
      </w:r>
      <w:r w:rsidRPr="00114723">
        <w:rPr>
          <w:rFonts w:ascii="Georgia" w:hAnsi="Georgia"/>
        </w:rPr>
        <w:t>semi-private room</w:t>
      </w:r>
      <w:r w:rsidR="00A91AC1">
        <w:rPr>
          <w:rFonts w:ascii="Georgia" w:hAnsi="Georgia"/>
        </w:rPr>
        <w:t>?</w:t>
      </w:r>
      <w:r w:rsidRPr="00114723">
        <w:rPr>
          <w:rFonts w:ascii="Georgia" w:hAnsi="Georgia"/>
        </w:rPr>
        <w:t xml:space="preserve"> (no more than 2 is strongly recommended for health, </w:t>
      </w:r>
      <w:r w:rsidR="00197B7E" w:rsidRPr="00114723">
        <w:rPr>
          <w:rFonts w:ascii="Georgia" w:hAnsi="Georgia"/>
        </w:rPr>
        <w:t>safety,</w:t>
      </w:r>
      <w:r w:rsidRPr="00114723">
        <w:rPr>
          <w:rFonts w:ascii="Georgia" w:hAnsi="Georgia"/>
        </w:rPr>
        <w:t xml:space="preserve"> and privacy</w:t>
      </w:r>
      <w:r w:rsidRPr="009A404B">
        <w:rPr>
          <w:rFonts w:ascii="Georgia" w:hAnsi="Georgia"/>
          <w:color w:val="000000" w:themeColor="text1"/>
        </w:rPr>
        <w:t>)</w:t>
      </w:r>
      <w:r w:rsidR="009A404B" w:rsidRPr="009A404B">
        <w:rPr>
          <w:rFonts w:ascii="Georgia" w:hAnsi="Georgia"/>
          <w:color w:val="000000" w:themeColor="text1"/>
        </w:rPr>
        <w:t>. How far apart are the beds?</w:t>
      </w:r>
    </w:p>
    <w:p w14:paraId="1BB044E1" w14:textId="328DF819" w:rsidR="00C9497B" w:rsidRPr="00114723" w:rsidRDefault="00C9497B" w:rsidP="00F86959">
      <w:pPr>
        <w:pStyle w:val="ydp388658e1msonormal"/>
        <w:numPr>
          <w:ilvl w:val="0"/>
          <w:numId w:val="2"/>
        </w:numPr>
        <w:spacing w:before="0" w:beforeAutospacing="0" w:after="0" w:afterAutospacing="0"/>
        <w:rPr>
          <w:rFonts w:ascii="Georgia" w:hAnsi="Georgia"/>
        </w:rPr>
      </w:pPr>
      <w:r w:rsidRPr="00114723">
        <w:rPr>
          <w:rFonts w:ascii="Georgia" w:hAnsi="Georgia"/>
        </w:rPr>
        <w:t xml:space="preserve">When can </w:t>
      </w:r>
      <w:r w:rsidR="006214BC">
        <w:rPr>
          <w:rFonts w:ascii="Georgia" w:hAnsi="Georgia"/>
        </w:rPr>
        <w:t>residents</w:t>
      </w:r>
      <w:r w:rsidRPr="00114723">
        <w:rPr>
          <w:rFonts w:ascii="Georgia" w:hAnsi="Georgia"/>
        </w:rPr>
        <w:t xml:space="preserve"> have visitors</w:t>
      </w:r>
      <w:r w:rsidR="00016D98" w:rsidRPr="00114723">
        <w:rPr>
          <w:rFonts w:ascii="Georgia" w:hAnsi="Georgia"/>
        </w:rPr>
        <w:t>?</w:t>
      </w:r>
      <w:r w:rsidRPr="00114723">
        <w:rPr>
          <w:rFonts w:ascii="Georgia" w:hAnsi="Georgia"/>
        </w:rPr>
        <w:t xml:space="preserve">  Are there private spaces to receive visitors or make phone calls if </w:t>
      </w:r>
      <w:r w:rsidR="006214BC">
        <w:rPr>
          <w:rFonts w:ascii="Georgia" w:hAnsi="Georgia"/>
        </w:rPr>
        <w:t>a resident is</w:t>
      </w:r>
      <w:r w:rsidRPr="00114723">
        <w:rPr>
          <w:rFonts w:ascii="Georgia" w:hAnsi="Georgia"/>
        </w:rPr>
        <w:t xml:space="preserve"> in a semi-private room</w:t>
      </w:r>
      <w:r w:rsidR="00016D98" w:rsidRPr="00114723">
        <w:rPr>
          <w:rFonts w:ascii="Georgia" w:hAnsi="Georgia"/>
        </w:rPr>
        <w:t>?</w:t>
      </w:r>
    </w:p>
    <w:p w14:paraId="728D6CD2" w14:textId="11389FEE" w:rsidR="00C9497B" w:rsidRPr="00114723" w:rsidRDefault="0033598C" w:rsidP="00F86959">
      <w:pPr>
        <w:pStyle w:val="ydp388658e1msonormal"/>
        <w:numPr>
          <w:ilvl w:val="0"/>
          <w:numId w:val="2"/>
        </w:numPr>
        <w:spacing w:before="0" w:beforeAutospacing="0" w:after="0" w:afterAutospacing="0"/>
        <w:rPr>
          <w:rFonts w:ascii="Georgia" w:hAnsi="Georgia"/>
        </w:rPr>
      </w:pPr>
      <w:r w:rsidRPr="00114723">
        <w:rPr>
          <w:rFonts w:ascii="Georgia" w:hAnsi="Georgia"/>
        </w:rPr>
        <w:t>Wh</w:t>
      </w:r>
      <w:r w:rsidR="00FF72B7" w:rsidRPr="00114723">
        <w:rPr>
          <w:rFonts w:ascii="Georgia" w:hAnsi="Georgia"/>
        </w:rPr>
        <w:t>en will</w:t>
      </w:r>
      <w:r w:rsidR="00A516DA" w:rsidRPr="00114723">
        <w:rPr>
          <w:rFonts w:ascii="Georgia" w:hAnsi="Georgia"/>
        </w:rPr>
        <w:t xml:space="preserve"> </w:t>
      </w:r>
      <w:r w:rsidR="00FF72B7" w:rsidRPr="00114723">
        <w:rPr>
          <w:rFonts w:ascii="Georgia" w:hAnsi="Georgia"/>
        </w:rPr>
        <w:t xml:space="preserve">the </w:t>
      </w:r>
      <w:r w:rsidR="006214BC">
        <w:rPr>
          <w:rFonts w:ascii="Georgia" w:hAnsi="Georgia"/>
        </w:rPr>
        <w:t>I</w:t>
      </w:r>
      <w:r w:rsidR="00FF72B7" w:rsidRPr="00114723">
        <w:rPr>
          <w:rFonts w:ascii="Georgia" w:hAnsi="Georgia"/>
        </w:rPr>
        <w:t xml:space="preserve">ndividual </w:t>
      </w:r>
      <w:r w:rsidR="006214BC">
        <w:rPr>
          <w:rFonts w:ascii="Georgia" w:hAnsi="Georgia"/>
        </w:rPr>
        <w:t>C</w:t>
      </w:r>
      <w:r w:rsidR="00FF72B7" w:rsidRPr="00114723">
        <w:rPr>
          <w:rFonts w:ascii="Georgia" w:hAnsi="Georgia"/>
        </w:rPr>
        <w:t xml:space="preserve">are </w:t>
      </w:r>
      <w:r w:rsidR="006214BC">
        <w:rPr>
          <w:rFonts w:ascii="Georgia" w:hAnsi="Georgia"/>
        </w:rPr>
        <w:t>P</w:t>
      </w:r>
      <w:r w:rsidR="00FF72B7" w:rsidRPr="00114723">
        <w:rPr>
          <w:rFonts w:ascii="Georgia" w:hAnsi="Georgia"/>
        </w:rPr>
        <w:t>lan</w:t>
      </w:r>
      <w:r w:rsidR="00A516DA" w:rsidRPr="00114723">
        <w:rPr>
          <w:rFonts w:ascii="Georgia" w:hAnsi="Georgia"/>
        </w:rPr>
        <w:t xml:space="preserve"> (required to be developed and followed) </w:t>
      </w:r>
      <w:r w:rsidR="00FF72B7" w:rsidRPr="00114723">
        <w:rPr>
          <w:rFonts w:ascii="Georgia" w:hAnsi="Georgia"/>
        </w:rPr>
        <w:t>be</w:t>
      </w:r>
      <w:r w:rsidR="00A516DA" w:rsidRPr="00114723">
        <w:rPr>
          <w:rFonts w:ascii="Georgia" w:hAnsi="Georgia"/>
        </w:rPr>
        <w:t xml:space="preserve"> made: </w:t>
      </w:r>
      <w:r w:rsidR="00FF72B7" w:rsidRPr="00114723">
        <w:rPr>
          <w:rFonts w:ascii="Georgia" w:hAnsi="Georgia"/>
        </w:rPr>
        <w:t>how o</w:t>
      </w:r>
      <w:r w:rsidR="00A516DA" w:rsidRPr="00114723">
        <w:rPr>
          <w:rFonts w:ascii="Georgia" w:hAnsi="Georgia"/>
        </w:rPr>
        <w:t>ft</w:t>
      </w:r>
      <w:r w:rsidR="00FF72B7" w:rsidRPr="00114723">
        <w:rPr>
          <w:rFonts w:ascii="Georgia" w:hAnsi="Georgia"/>
        </w:rPr>
        <w:t xml:space="preserve">en is it reviewed and where can </w:t>
      </w:r>
      <w:r w:rsidR="006214BC">
        <w:rPr>
          <w:rFonts w:ascii="Georgia" w:hAnsi="Georgia"/>
        </w:rPr>
        <w:t>residents and caregivers</w:t>
      </w:r>
      <w:r w:rsidR="00FF72B7" w:rsidRPr="00114723">
        <w:rPr>
          <w:rFonts w:ascii="Georgia" w:hAnsi="Georgia"/>
        </w:rPr>
        <w:t xml:space="preserve"> see </w:t>
      </w:r>
      <w:r w:rsidR="006214BC">
        <w:rPr>
          <w:rFonts w:ascii="Georgia" w:hAnsi="Georgia"/>
        </w:rPr>
        <w:t>and have a copy of the full plan</w:t>
      </w:r>
      <w:r w:rsidR="00016D98" w:rsidRPr="00114723">
        <w:rPr>
          <w:rFonts w:ascii="Georgia" w:hAnsi="Georgia"/>
        </w:rPr>
        <w:t>?</w:t>
      </w:r>
    </w:p>
    <w:p w14:paraId="1A287567" w14:textId="2A1DB97F" w:rsidR="00D66C97" w:rsidRPr="00114723" w:rsidRDefault="00016D98" w:rsidP="00D66C97">
      <w:pPr>
        <w:pStyle w:val="ydp388658e1msonormal"/>
        <w:numPr>
          <w:ilvl w:val="0"/>
          <w:numId w:val="2"/>
        </w:numPr>
        <w:spacing w:before="0" w:beforeAutospacing="0" w:after="0" w:afterAutospacing="0"/>
        <w:rPr>
          <w:rFonts w:ascii="Georgia" w:hAnsi="Georgia"/>
        </w:rPr>
      </w:pPr>
      <w:r w:rsidRPr="00114723">
        <w:rPr>
          <w:rFonts w:ascii="Georgia" w:hAnsi="Georgia"/>
        </w:rPr>
        <w:t xml:space="preserve">How are emergencies and accidents handled?  Is a Registered Nurse available </w:t>
      </w:r>
      <w:r w:rsidR="00086486" w:rsidRPr="00114723">
        <w:rPr>
          <w:rFonts w:ascii="Georgia" w:hAnsi="Georgia"/>
        </w:rPr>
        <w:t>in the evening</w:t>
      </w:r>
      <w:r w:rsidR="00FF5D65">
        <w:rPr>
          <w:rFonts w:ascii="Georgia" w:hAnsi="Georgia"/>
        </w:rPr>
        <w:t xml:space="preserve">, </w:t>
      </w:r>
      <w:r w:rsidRPr="00114723">
        <w:rPr>
          <w:rFonts w:ascii="Georgia" w:hAnsi="Georgia"/>
        </w:rPr>
        <w:t>overnight</w:t>
      </w:r>
      <w:r w:rsidR="00A91AC1">
        <w:rPr>
          <w:rFonts w:ascii="Georgia" w:hAnsi="Georgia"/>
        </w:rPr>
        <w:t xml:space="preserve"> and weekends</w:t>
      </w:r>
      <w:r w:rsidR="00FE4041">
        <w:rPr>
          <w:rFonts w:ascii="Georgia" w:hAnsi="Georgia"/>
        </w:rPr>
        <w:t>/holidays</w:t>
      </w:r>
      <w:r w:rsidR="00A91AC1">
        <w:rPr>
          <w:rFonts w:ascii="Georgia" w:hAnsi="Georgia"/>
        </w:rPr>
        <w:t>?</w:t>
      </w:r>
    </w:p>
    <w:p w14:paraId="2E274598" w14:textId="77777777" w:rsidR="00016D98" w:rsidRPr="00114723" w:rsidRDefault="00016D98" w:rsidP="00016D98">
      <w:pPr>
        <w:pStyle w:val="ydp388658e1msonormal"/>
        <w:spacing w:before="0" w:beforeAutospacing="0" w:after="0" w:afterAutospacing="0"/>
        <w:ind w:left="720"/>
        <w:rPr>
          <w:rFonts w:ascii="Georgia" w:hAnsi="Georgia"/>
        </w:rPr>
      </w:pPr>
    </w:p>
    <w:p w14:paraId="3B7B9574" w14:textId="66158E5D" w:rsidR="00996723" w:rsidRPr="004C3DD4" w:rsidRDefault="00D66C97" w:rsidP="00016D98">
      <w:pPr>
        <w:pStyle w:val="ydp388658e1msonormal"/>
        <w:numPr>
          <w:ilvl w:val="0"/>
          <w:numId w:val="1"/>
        </w:numPr>
        <w:spacing w:before="0" w:beforeAutospacing="0" w:after="0" w:afterAutospacing="0"/>
        <w:rPr>
          <w:rFonts w:ascii="Georgia" w:hAnsi="Georgia"/>
          <w:b/>
          <w:bCs/>
        </w:rPr>
      </w:pPr>
      <w:r w:rsidRPr="004C3DD4">
        <w:rPr>
          <w:rFonts w:ascii="Georgia" w:hAnsi="Georgia"/>
          <w:b/>
          <w:bCs/>
        </w:rPr>
        <w:t xml:space="preserve">Go </w:t>
      </w:r>
      <w:r w:rsidR="00016D98" w:rsidRPr="004C3DD4">
        <w:rPr>
          <w:rFonts w:ascii="Georgia" w:hAnsi="Georgia"/>
          <w:b/>
          <w:bCs/>
        </w:rPr>
        <w:t>beyond</w:t>
      </w:r>
      <w:r w:rsidRPr="004C3DD4">
        <w:rPr>
          <w:rFonts w:ascii="Georgia" w:hAnsi="Georgia"/>
          <w:b/>
          <w:bCs/>
        </w:rPr>
        <w:t xml:space="preserve"> the admissions office and first floor common areas</w:t>
      </w:r>
      <w:r w:rsidR="006214BC">
        <w:rPr>
          <w:rFonts w:ascii="Georgia" w:hAnsi="Georgia"/>
          <w:b/>
          <w:bCs/>
        </w:rPr>
        <w:t>.</w:t>
      </w:r>
      <w:r w:rsidRPr="004C3DD4">
        <w:rPr>
          <w:rFonts w:ascii="Georgia" w:hAnsi="Georgia"/>
          <w:b/>
          <w:bCs/>
        </w:rPr>
        <w:t xml:space="preserve">   </w:t>
      </w:r>
    </w:p>
    <w:p w14:paraId="4EB15BA5" w14:textId="7F897BF8" w:rsidR="00996723" w:rsidRPr="00114723" w:rsidRDefault="00D66C97" w:rsidP="00996723">
      <w:pPr>
        <w:pStyle w:val="ydp388658e1msonormal"/>
        <w:numPr>
          <w:ilvl w:val="0"/>
          <w:numId w:val="5"/>
        </w:numPr>
        <w:spacing w:before="0" w:beforeAutospacing="0" w:after="0" w:afterAutospacing="0"/>
        <w:rPr>
          <w:rFonts w:ascii="Georgia" w:hAnsi="Georgia"/>
        </w:rPr>
      </w:pPr>
      <w:r w:rsidRPr="00114723">
        <w:rPr>
          <w:rFonts w:ascii="Georgia" w:hAnsi="Georgia"/>
        </w:rPr>
        <w:t xml:space="preserve">Inspect the resident living areas </w:t>
      </w:r>
      <w:r w:rsidR="006214BC" w:rsidRPr="00114723">
        <w:rPr>
          <w:rFonts w:ascii="Georgia" w:hAnsi="Georgia"/>
        </w:rPr>
        <w:t>including</w:t>
      </w:r>
      <w:r w:rsidRPr="00114723">
        <w:rPr>
          <w:rFonts w:ascii="Georgia" w:hAnsi="Georgia"/>
        </w:rPr>
        <w:t xml:space="preserve"> bedrooms, bathrooms, shower rooms, </w:t>
      </w:r>
      <w:r w:rsidR="006214BC">
        <w:rPr>
          <w:rFonts w:ascii="Georgia" w:hAnsi="Georgia"/>
        </w:rPr>
        <w:t xml:space="preserve">PT and OT therapy rooms, </w:t>
      </w:r>
      <w:r w:rsidRPr="00114723">
        <w:rPr>
          <w:rFonts w:ascii="Georgia" w:hAnsi="Georgia"/>
        </w:rPr>
        <w:t>dining rooms</w:t>
      </w:r>
      <w:r w:rsidR="00016D98" w:rsidRPr="00114723">
        <w:rPr>
          <w:rFonts w:ascii="Georgia" w:hAnsi="Georgia"/>
        </w:rPr>
        <w:t xml:space="preserve"> and </w:t>
      </w:r>
      <w:r w:rsidRPr="00114723">
        <w:rPr>
          <w:rFonts w:ascii="Georgia" w:hAnsi="Georgia"/>
        </w:rPr>
        <w:t>common areas.  Are they clean and pleasant</w:t>
      </w:r>
      <w:r w:rsidR="00016D98" w:rsidRPr="00114723">
        <w:rPr>
          <w:rFonts w:ascii="Georgia" w:hAnsi="Georgia"/>
        </w:rPr>
        <w:t>?</w:t>
      </w:r>
      <w:r w:rsidRPr="00114723">
        <w:rPr>
          <w:rFonts w:ascii="Georgia" w:hAnsi="Georgia"/>
        </w:rPr>
        <w:t xml:space="preserve">  Do they smell </w:t>
      </w:r>
      <w:r w:rsidR="00E70E6A" w:rsidRPr="00114723">
        <w:rPr>
          <w:rFonts w:ascii="Georgia" w:hAnsi="Georgia"/>
        </w:rPr>
        <w:t>good</w:t>
      </w:r>
      <w:r w:rsidR="00996723" w:rsidRPr="00114723">
        <w:rPr>
          <w:rFonts w:ascii="Georgia" w:hAnsi="Georgia"/>
        </w:rPr>
        <w:t xml:space="preserve"> or bad? </w:t>
      </w:r>
    </w:p>
    <w:p w14:paraId="0E2676BA" w14:textId="4B843CD3" w:rsidR="00996723" w:rsidRPr="00114723" w:rsidRDefault="00E70E6A" w:rsidP="00996723">
      <w:pPr>
        <w:pStyle w:val="ydp388658e1msonormal"/>
        <w:numPr>
          <w:ilvl w:val="0"/>
          <w:numId w:val="5"/>
        </w:numPr>
        <w:spacing w:before="0" w:beforeAutospacing="0" w:after="0" w:afterAutospacing="0"/>
        <w:rPr>
          <w:rFonts w:ascii="Georgia" w:hAnsi="Georgia"/>
        </w:rPr>
      </w:pPr>
      <w:r w:rsidRPr="00114723">
        <w:rPr>
          <w:rFonts w:ascii="Georgia" w:hAnsi="Georgia"/>
        </w:rPr>
        <w:t>What do you hear</w:t>
      </w:r>
      <w:r w:rsidR="00016D98" w:rsidRPr="00114723">
        <w:rPr>
          <w:rFonts w:ascii="Georgia" w:hAnsi="Georgia"/>
        </w:rPr>
        <w:t xml:space="preserve">?  How do the staff interact with the residents?  </w:t>
      </w:r>
    </w:p>
    <w:p w14:paraId="28FE0BDA" w14:textId="7E8AE85B" w:rsidR="00996723" w:rsidRPr="00114723" w:rsidRDefault="00016D98" w:rsidP="00996723">
      <w:pPr>
        <w:pStyle w:val="ydp388658e1msonormal"/>
        <w:numPr>
          <w:ilvl w:val="0"/>
          <w:numId w:val="5"/>
        </w:numPr>
        <w:spacing w:before="0" w:beforeAutospacing="0" w:after="0" w:afterAutospacing="0"/>
        <w:rPr>
          <w:rFonts w:ascii="Georgia" w:hAnsi="Georgia"/>
        </w:rPr>
      </w:pPr>
      <w:r w:rsidRPr="00114723">
        <w:rPr>
          <w:rFonts w:ascii="Georgia" w:hAnsi="Georgia"/>
        </w:rPr>
        <w:t>Talk to residents</w:t>
      </w:r>
      <w:r w:rsidR="006214BC">
        <w:rPr>
          <w:rFonts w:ascii="Georgia" w:hAnsi="Georgia"/>
        </w:rPr>
        <w:t xml:space="preserve">, </w:t>
      </w:r>
      <w:r w:rsidRPr="00114723">
        <w:rPr>
          <w:rFonts w:ascii="Georgia" w:hAnsi="Georgia"/>
        </w:rPr>
        <w:t xml:space="preserve">families </w:t>
      </w:r>
      <w:r w:rsidR="006214BC">
        <w:rPr>
          <w:rFonts w:ascii="Georgia" w:hAnsi="Georgia"/>
        </w:rPr>
        <w:t xml:space="preserve">and caregivers </w:t>
      </w:r>
      <w:r w:rsidRPr="00114723">
        <w:rPr>
          <w:rFonts w:ascii="Georgia" w:hAnsi="Georgia"/>
        </w:rPr>
        <w:t>and ask about their experience</w:t>
      </w:r>
      <w:r w:rsidR="004C3DD4">
        <w:rPr>
          <w:rFonts w:ascii="Georgia" w:hAnsi="Georgia"/>
        </w:rPr>
        <w:t>s.</w:t>
      </w:r>
      <w:r w:rsidRPr="00114723">
        <w:rPr>
          <w:rFonts w:ascii="Georgia" w:hAnsi="Georgia"/>
        </w:rPr>
        <w:t xml:space="preserve">  Are </w:t>
      </w:r>
      <w:r w:rsidR="006214BC">
        <w:rPr>
          <w:rFonts w:ascii="Georgia" w:hAnsi="Georgia"/>
        </w:rPr>
        <w:t>the residents</w:t>
      </w:r>
      <w:r w:rsidRPr="00114723">
        <w:rPr>
          <w:rFonts w:ascii="Georgia" w:hAnsi="Georgia"/>
        </w:rPr>
        <w:t xml:space="preserve"> needs met </w:t>
      </w:r>
      <w:r w:rsidR="009A404B">
        <w:rPr>
          <w:rFonts w:ascii="Georgia" w:hAnsi="Georgia"/>
        </w:rPr>
        <w:t>in</w:t>
      </w:r>
      <w:r w:rsidRPr="00114723">
        <w:rPr>
          <w:rFonts w:ascii="Georgia" w:hAnsi="Georgia"/>
        </w:rPr>
        <w:t xml:space="preserve"> a timely manner?  </w:t>
      </w:r>
    </w:p>
    <w:p w14:paraId="03223F69" w14:textId="35196A8F" w:rsidR="00016D98" w:rsidRPr="00114723" w:rsidRDefault="00016D98" w:rsidP="00996723">
      <w:pPr>
        <w:pStyle w:val="ydp388658e1msonormal"/>
        <w:numPr>
          <w:ilvl w:val="0"/>
          <w:numId w:val="5"/>
        </w:numPr>
        <w:spacing w:before="0" w:beforeAutospacing="0" w:after="0" w:afterAutospacing="0"/>
        <w:rPr>
          <w:rFonts w:ascii="Georgia" w:hAnsi="Georgia"/>
        </w:rPr>
      </w:pPr>
      <w:r w:rsidRPr="00114723">
        <w:rPr>
          <w:rFonts w:ascii="Georgia" w:hAnsi="Georgia"/>
        </w:rPr>
        <w:t xml:space="preserve">Are residents dressed and well kept?  </w:t>
      </w:r>
    </w:p>
    <w:p w14:paraId="5FF0D3B0" w14:textId="77777777" w:rsidR="00030F70" w:rsidRPr="00114723" w:rsidRDefault="00030F70" w:rsidP="00E841D0">
      <w:pPr>
        <w:pStyle w:val="ydp388658e1msonormal"/>
        <w:spacing w:before="0" w:beforeAutospacing="0" w:after="0" w:afterAutospacing="0"/>
        <w:jc w:val="both"/>
        <w:rPr>
          <w:rFonts w:ascii="Georgia" w:hAnsi="Georgia"/>
        </w:rPr>
      </w:pPr>
    </w:p>
    <w:p w14:paraId="23BEB195" w14:textId="73693599" w:rsidR="00A516DA" w:rsidRPr="00114723" w:rsidRDefault="00197B7E" w:rsidP="00E841D0">
      <w:pPr>
        <w:pStyle w:val="ydp388658e1msonormal"/>
        <w:numPr>
          <w:ilvl w:val="0"/>
          <w:numId w:val="1"/>
        </w:numPr>
        <w:spacing w:before="0" w:beforeAutospacing="0" w:after="0" w:afterAutospacing="0"/>
        <w:jc w:val="both"/>
        <w:rPr>
          <w:rFonts w:ascii="Georgia" w:hAnsi="Georgia"/>
        </w:rPr>
      </w:pPr>
      <w:r w:rsidRPr="004C3DD4">
        <w:rPr>
          <w:rFonts w:ascii="Georgia" w:hAnsi="Georgia"/>
          <w:b/>
          <w:bCs/>
        </w:rPr>
        <w:t>T</w:t>
      </w:r>
      <w:r w:rsidR="00A516DA" w:rsidRPr="004C3DD4">
        <w:rPr>
          <w:rFonts w:ascii="Georgia" w:hAnsi="Georgia"/>
          <w:b/>
          <w:bCs/>
        </w:rPr>
        <w:t>he Centers for Medicare and Medicaid Services (</w:t>
      </w:r>
      <w:r w:rsidRPr="004C3DD4">
        <w:rPr>
          <w:rFonts w:ascii="Georgia" w:hAnsi="Georgia"/>
          <w:b/>
          <w:bCs/>
        </w:rPr>
        <w:t>CMS</w:t>
      </w:r>
      <w:r w:rsidR="00A516DA" w:rsidRPr="004C3DD4">
        <w:rPr>
          <w:rFonts w:ascii="Georgia" w:hAnsi="Georgia"/>
          <w:b/>
          <w:bCs/>
        </w:rPr>
        <w:t xml:space="preserve">) </w:t>
      </w:r>
      <w:r w:rsidR="00A516DA" w:rsidRPr="00114723">
        <w:rPr>
          <w:rFonts w:ascii="Georgia" w:hAnsi="Georgia"/>
        </w:rPr>
        <w:t>provides a host of information to compare nursing homes for long-term care and rehabilitation care.</w:t>
      </w:r>
    </w:p>
    <w:p w14:paraId="5C602E8D" w14:textId="04C8BB1B" w:rsidR="00030F70" w:rsidRPr="006214BC" w:rsidRDefault="00A516DA" w:rsidP="00E841D0">
      <w:pPr>
        <w:pStyle w:val="ydp388658e1msonormal"/>
        <w:spacing w:before="0" w:beforeAutospacing="0" w:after="0" w:afterAutospacing="0"/>
        <w:ind w:firstLine="360"/>
        <w:jc w:val="both"/>
        <w:rPr>
          <w:b/>
          <w:bCs/>
        </w:rPr>
      </w:pPr>
      <w:r w:rsidRPr="006214BC">
        <w:rPr>
          <w:rFonts w:ascii="Georgia" w:hAnsi="Georgia"/>
          <w:b/>
          <w:bCs/>
        </w:rPr>
        <w:t xml:space="preserve"> </w:t>
      </w:r>
      <w:hyperlink r:id="rId6" w:history="1">
        <w:r w:rsidRPr="006214BC">
          <w:rPr>
            <w:rStyle w:val="Hyperlink"/>
            <w:rFonts w:eastAsiaTheme="majorEastAsia"/>
            <w:b/>
            <w:bCs/>
            <w:color w:val="auto"/>
          </w:rPr>
          <w:t>https://www.medicare.gov/care-compare/</w:t>
        </w:r>
      </w:hyperlink>
      <w:r w:rsidRPr="006214BC">
        <w:rPr>
          <w:b/>
          <w:bCs/>
        </w:rPr>
        <w:t xml:space="preserve">  </w:t>
      </w:r>
    </w:p>
    <w:p w14:paraId="57D1C011" w14:textId="77777777" w:rsidR="000F29D3" w:rsidRPr="00114723" w:rsidRDefault="000F29D3" w:rsidP="00E841D0">
      <w:pPr>
        <w:pStyle w:val="ydp388658e1msonormal"/>
        <w:spacing w:before="0" w:beforeAutospacing="0" w:after="0" w:afterAutospacing="0"/>
      </w:pPr>
    </w:p>
    <w:p w14:paraId="7064FB87" w14:textId="77777777" w:rsidR="00A516DA" w:rsidRPr="00114723" w:rsidRDefault="00A516DA" w:rsidP="00A516DA">
      <w:pPr>
        <w:pStyle w:val="ydp388658e1msonormal"/>
        <w:spacing w:before="0" w:beforeAutospacing="0" w:after="0" w:afterAutospacing="0"/>
        <w:rPr>
          <w:rFonts w:ascii="Georgia" w:hAnsi="Georgia"/>
        </w:rPr>
      </w:pPr>
    </w:p>
    <w:p w14:paraId="3CFC92D2" w14:textId="5067C915" w:rsidR="00D45945" w:rsidRDefault="000F29D3" w:rsidP="00E841D0">
      <w:pPr>
        <w:shd w:val="clear" w:color="auto" w:fill="FFFFFF"/>
        <w:spacing w:after="0" w:line="240" w:lineRule="auto"/>
        <w:jc w:val="both"/>
        <w:textAlignment w:val="top"/>
        <w:outlineLvl w:val="1"/>
      </w:pPr>
      <w:r w:rsidRPr="00FE4041">
        <w:rPr>
          <w:rFonts w:ascii="Georgia" w:hAnsi="Georgia"/>
        </w:rPr>
        <w:t xml:space="preserve">** </w:t>
      </w:r>
      <w:r w:rsidRPr="00FE4041">
        <w:rPr>
          <w:rFonts w:ascii="Georgia" w:eastAsia="Times New Roman" w:hAnsi="Georgia" w:cs="Arial"/>
          <w:b/>
          <w:bCs/>
          <w:kern w:val="0"/>
          <w14:ligatures w14:val="none"/>
        </w:rPr>
        <w:t>Long Term Care Ombudsman Program</w:t>
      </w:r>
      <w:r w:rsidRPr="00FE4041">
        <w:rPr>
          <w:rFonts w:ascii="Georgia" w:eastAsia="Times New Roman" w:hAnsi="Georgia" w:cs="Arial"/>
          <w:color w:val="000000"/>
          <w:kern w:val="0"/>
          <w14:ligatures w14:val="none"/>
        </w:rPr>
        <w:t xml:space="preserve"> (LTCOP) is a federal advocacy program to protect people living in long-term care facilities. LTCOP provides information for selecting a nursing home, understanding the rights of residents, and learning about good standards of care. LTCOP advocates for residents by investigating and resolving complaints made by or on behalf of residents with the resident’s permission.  New York State Senior Citizens' Helpline </w:t>
      </w:r>
      <w:r w:rsidRPr="00FE4041">
        <w:rPr>
          <w:rFonts w:ascii="Georgia" w:eastAsia="Times New Roman" w:hAnsi="Georgia" w:cs="Arial"/>
          <w:b/>
          <w:bCs/>
          <w:color w:val="000000"/>
          <w:kern w:val="0"/>
          <w14:ligatures w14:val="none"/>
        </w:rPr>
        <w:t>800-342- 9871</w:t>
      </w:r>
      <w:r w:rsidR="009A404B">
        <w:rPr>
          <w:rFonts w:ascii="Georgia" w:eastAsia="Times New Roman" w:hAnsi="Georgia" w:cs="Arial"/>
          <w:color w:val="000000"/>
          <w:kern w:val="0"/>
          <w14:ligatures w14:val="none"/>
        </w:rPr>
        <w:t xml:space="preserve"> </w:t>
      </w:r>
      <w:r w:rsidRPr="00FE4041">
        <w:rPr>
          <w:rFonts w:ascii="Georgia" w:eastAsia="Times New Roman" w:hAnsi="Georgia" w:cs="Arial"/>
          <w:color w:val="000000"/>
          <w:kern w:val="0"/>
          <w14:ligatures w14:val="none"/>
        </w:rPr>
        <w:t>New York State Office of Long-Term Care Ombudsman</w:t>
      </w:r>
      <w:r w:rsidR="005F3AF4" w:rsidRPr="00FE4041">
        <w:rPr>
          <w:rFonts w:ascii="Georgia" w:eastAsia="Times New Roman" w:hAnsi="Georgia" w:cs="Arial"/>
          <w:color w:val="000000"/>
          <w:kern w:val="0"/>
          <w14:ligatures w14:val="none"/>
        </w:rPr>
        <w:t>:</w:t>
      </w:r>
      <w:r w:rsidRPr="00FE4041">
        <w:rPr>
          <w:rFonts w:ascii="Georgia" w:eastAsia="Times New Roman" w:hAnsi="Georgia" w:cs="Arial"/>
          <w:color w:val="000000"/>
          <w:kern w:val="0"/>
          <w14:ligatures w14:val="none"/>
        </w:rPr>
        <w:t xml:space="preserve"> </w:t>
      </w:r>
      <w:hyperlink r:id="rId7" w:history="1">
        <w:r w:rsidRPr="006214BC">
          <w:rPr>
            <w:rStyle w:val="Hyperlink"/>
            <w:rFonts w:ascii="Georgia" w:eastAsia="Times New Roman" w:hAnsi="Georgia" w:cs="Arial"/>
            <w:b/>
            <w:bCs/>
            <w:color w:val="auto"/>
            <w:kern w:val="0"/>
            <w14:ligatures w14:val="none"/>
          </w:rPr>
          <w:t>www.ltcombudsman.ny.gov</w:t>
        </w:r>
      </w:hyperlink>
    </w:p>
    <w:p w14:paraId="0B2D938B" w14:textId="77777777" w:rsidR="00E841D0" w:rsidRDefault="00E841D0" w:rsidP="00E841D0">
      <w:pPr>
        <w:shd w:val="clear" w:color="auto" w:fill="FFFFFF"/>
        <w:spacing w:after="0" w:line="240" w:lineRule="auto"/>
        <w:jc w:val="both"/>
        <w:textAlignment w:val="top"/>
        <w:outlineLvl w:val="1"/>
      </w:pPr>
    </w:p>
    <w:p w14:paraId="08974532" w14:textId="77777777" w:rsidR="00E841D0" w:rsidRPr="00E841D0" w:rsidRDefault="00E841D0" w:rsidP="00E841D0">
      <w:pPr>
        <w:shd w:val="clear" w:color="auto" w:fill="FFFFFF"/>
        <w:spacing w:after="0" w:line="240" w:lineRule="auto"/>
        <w:jc w:val="both"/>
        <w:textAlignment w:val="top"/>
        <w:outlineLvl w:val="1"/>
        <w:rPr>
          <w:rFonts w:ascii="Georgia" w:hAnsi="Georgia"/>
          <w:sz w:val="22"/>
          <w:szCs w:val="22"/>
        </w:rPr>
      </w:pPr>
    </w:p>
    <w:p w14:paraId="1E4ACB6B" w14:textId="1DA76ED0" w:rsidR="00D45945" w:rsidRPr="00D45945" w:rsidRDefault="00D45945" w:rsidP="00D66C97">
      <w:pPr>
        <w:rPr>
          <w:sz w:val="22"/>
          <w:szCs w:val="22"/>
        </w:rPr>
      </w:pPr>
      <w:r w:rsidRPr="00D45945">
        <w:rPr>
          <w:sz w:val="22"/>
          <w:szCs w:val="22"/>
        </w:rPr>
        <w:t>*NHSG2025E-06J-19*</w:t>
      </w:r>
    </w:p>
    <w:sectPr w:rsidR="00D45945" w:rsidRPr="00D45945" w:rsidSect="00194F8C">
      <w:pgSz w:w="12240" w:h="15840"/>
      <w:pgMar w:top="59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92A"/>
    <w:multiLevelType w:val="multilevel"/>
    <w:tmpl w:val="A4A85ADA"/>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B6AF7"/>
    <w:multiLevelType w:val="multilevel"/>
    <w:tmpl w:val="A7C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13430"/>
    <w:multiLevelType w:val="hybridMultilevel"/>
    <w:tmpl w:val="6EA2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42BCF"/>
    <w:multiLevelType w:val="hybridMultilevel"/>
    <w:tmpl w:val="40E0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46BF2"/>
    <w:multiLevelType w:val="hybridMultilevel"/>
    <w:tmpl w:val="E1A4F3F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2689613">
    <w:abstractNumId w:val="4"/>
  </w:num>
  <w:num w:numId="2" w16cid:durableId="2034727925">
    <w:abstractNumId w:val="2"/>
  </w:num>
  <w:num w:numId="3" w16cid:durableId="522593525">
    <w:abstractNumId w:val="1"/>
  </w:num>
  <w:num w:numId="4" w16cid:durableId="1599680979">
    <w:abstractNumId w:val="0"/>
  </w:num>
  <w:num w:numId="5" w16cid:durableId="1954243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16"/>
    <w:rsid w:val="00016D98"/>
    <w:rsid w:val="00030F70"/>
    <w:rsid w:val="00086486"/>
    <w:rsid w:val="000F29D3"/>
    <w:rsid w:val="00114723"/>
    <w:rsid w:val="00147F52"/>
    <w:rsid w:val="00194F8C"/>
    <w:rsid w:val="00197B7E"/>
    <w:rsid w:val="001A2C9E"/>
    <w:rsid w:val="002D6843"/>
    <w:rsid w:val="00313CF4"/>
    <w:rsid w:val="0033598C"/>
    <w:rsid w:val="003B61C6"/>
    <w:rsid w:val="00430C56"/>
    <w:rsid w:val="00485C5E"/>
    <w:rsid w:val="004B4D5D"/>
    <w:rsid w:val="004C3DD4"/>
    <w:rsid w:val="004D399A"/>
    <w:rsid w:val="004E7595"/>
    <w:rsid w:val="005F3AF4"/>
    <w:rsid w:val="00616943"/>
    <w:rsid w:val="006214BC"/>
    <w:rsid w:val="0064186F"/>
    <w:rsid w:val="006C24B0"/>
    <w:rsid w:val="006F735E"/>
    <w:rsid w:val="006F7946"/>
    <w:rsid w:val="0079547D"/>
    <w:rsid w:val="0088527E"/>
    <w:rsid w:val="008A4C6C"/>
    <w:rsid w:val="00900814"/>
    <w:rsid w:val="00906563"/>
    <w:rsid w:val="00986D74"/>
    <w:rsid w:val="00996723"/>
    <w:rsid w:val="009A404B"/>
    <w:rsid w:val="009D79A3"/>
    <w:rsid w:val="00A516DA"/>
    <w:rsid w:val="00A91AC1"/>
    <w:rsid w:val="00AC00AA"/>
    <w:rsid w:val="00B12902"/>
    <w:rsid w:val="00B9015E"/>
    <w:rsid w:val="00B94DA4"/>
    <w:rsid w:val="00BF3F6B"/>
    <w:rsid w:val="00C7088D"/>
    <w:rsid w:val="00C9497B"/>
    <w:rsid w:val="00D339D8"/>
    <w:rsid w:val="00D45945"/>
    <w:rsid w:val="00D66C97"/>
    <w:rsid w:val="00E14BDE"/>
    <w:rsid w:val="00E27069"/>
    <w:rsid w:val="00E70E6A"/>
    <w:rsid w:val="00E841D0"/>
    <w:rsid w:val="00E951C9"/>
    <w:rsid w:val="00EF0B16"/>
    <w:rsid w:val="00F76F80"/>
    <w:rsid w:val="00F86959"/>
    <w:rsid w:val="00FC53D3"/>
    <w:rsid w:val="00FE4041"/>
    <w:rsid w:val="00FF5D65"/>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A98E"/>
  <w15:chartTrackingRefBased/>
  <w15:docId w15:val="{4E8F89B8-9033-4CFE-83DC-BF1898D4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B16"/>
    <w:rPr>
      <w:rFonts w:eastAsiaTheme="majorEastAsia" w:cstheme="majorBidi"/>
      <w:color w:val="272727" w:themeColor="text1" w:themeTint="D8"/>
    </w:rPr>
  </w:style>
  <w:style w:type="paragraph" w:styleId="Title">
    <w:name w:val="Title"/>
    <w:basedOn w:val="Normal"/>
    <w:next w:val="Normal"/>
    <w:link w:val="TitleChar"/>
    <w:uiPriority w:val="10"/>
    <w:qFormat/>
    <w:rsid w:val="00EF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B16"/>
    <w:pPr>
      <w:spacing w:before="160"/>
      <w:jc w:val="center"/>
    </w:pPr>
    <w:rPr>
      <w:i/>
      <w:iCs/>
      <w:color w:val="404040" w:themeColor="text1" w:themeTint="BF"/>
    </w:rPr>
  </w:style>
  <w:style w:type="character" w:customStyle="1" w:styleId="QuoteChar">
    <w:name w:val="Quote Char"/>
    <w:basedOn w:val="DefaultParagraphFont"/>
    <w:link w:val="Quote"/>
    <w:uiPriority w:val="29"/>
    <w:rsid w:val="00EF0B16"/>
    <w:rPr>
      <w:i/>
      <w:iCs/>
      <w:color w:val="404040" w:themeColor="text1" w:themeTint="BF"/>
    </w:rPr>
  </w:style>
  <w:style w:type="paragraph" w:styleId="ListParagraph">
    <w:name w:val="List Paragraph"/>
    <w:basedOn w:val="Normal"/>
    <w:uiPriority w:val="34"/>
    <w:qFormat/>
    <w:rsid w:val="00EF0B16"/>
    <w:pPr>
      <w:ind w:left="720"/>
      <w:contextualSpacing/>
    </w:pPr>
  </w:style>
  <w:style w:type="character" w:styleId="IntenseEmphasis">
    <w:name w:val="Intense Emphasis"/>
    <w:basedOn w:val="DefaultParagraphFont"/>
    <w:uiPriority w:val="21"/>
    <w:qFormat/>
    <w:rsid w:val="00EF0B16"/>
    <w:rPr>
      <w:i/>
      <w:iCs/>
      <w:color w:val="2F5496" w:themeColor="accent1" w:themeShade="BF"/>
    </w:rPr>
  </w:style>
  <w:style w:type="paragraph" w:styleId="IntenseQuote">
    <w:name w:val="Intense Quote"/>
    <w:basedOn w:val="Normal"/>
    <w:next w:val="Normal"/>
    <w:link w:val="IntenseQuoteChar"/>
    <w:uiPriority w:val="30"/>
    <w:qFormat/>
    <w:rsid w:val="00EF0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B16"/>
    <w:rPr>
      <w:i/>
      <w:iCs/>
      <w:color w:val="2F5496" w:themeColor="accent1" w:themeShade="BF"/>
    </w:rPr>
  </w:style>
  <w:style w:type="character" w:styleId="IntenseReference">
    <w:name w:val="Intense Reference"/>
    <w:basedOn w:val="DefaultParagraphFont"/>
    <w:uiPriority w:val="32"/>
    <w:qFormat/>
    <w:rsid w:val="00EF0B16"/>
    <w:rPr>
      <w:b/>
      <w:bCs/>
      <w:smallCaps/>
      <w:color w:val="2F5496" w:themeColor="accent1" w:themeShade="BF"/>
      <w:spacing w:val="5"/>
    </w:rPr>
  </w:style>
  <w:style w:type="paragraph" w:customStyle="1" w:styleId="ydp388658e1msonormal">
    <w:name w:val="ydp388658e1msonormal"/>
    <w:basedOn w:val="Normal"/>
    <w:rsid w:val="00030F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16943"/>
    <w:rPr>
      <w:color w:val="0563C1" w:themeColor="hyperlink"/>
      <w:u w:val="single"/>
    </w:rPr>
  </w:style>
  <w:style w:type="character" w:customStyle="1" w:styleId="UnresolvedMention1">
    <w:name w:val="Unresolved Mention1"/>
    <w:basedOn w:val="DefaultParagraphFont"/>
    <w:uiPriority w:val="99"/>
    <w:semiHidden/>
    <w:unhideWhenUsed/>
    <w:rsid w:val="00616943"/>
    <w:rPr>
      <w:color w:val="605E5C"/>
      <w:shd w:val="clear" w:color="auto" w:fill="E1DFDD"/>
    </w:rPr>
  </w:style>
  <w:style w:type="character" w:customStyle="1" w:styleId="UnresolvedMention2">
    <w:name w:val="Unresolved Mention2"/>
    <w:basedOn w:val="DefaultParagraphFont"/>
    <w:uiPriority w:val="99"/>
    <w:semiHidden/>
    <w:unhideWhenUsed/>
    <w:rsid w:val="00086486"/>
    <w:rPr>
      <w:color w:val="605E5C"/>
      <w:shd w:val="clear" w:color="auto" w:fill="E1DFDD"/>
    </w:rPr>
  </w:style>
  <w:style w:type="paragraph" w:styleId="BalloonText">
    <w:name w:val="Balloon Text"/>
    <w:basedOn w:val="Normal"/>
    <w:link w:val="BalloonTextChar"/>
    <w:uiPriority w:val="99"/>
    <w:semiHidden/>
    <w:unhideWhenUsed/>
    <w:rsid w:val="00F76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tcombudsman.n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re.gov/care-compar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mdwypych@aol.com</dc:creator>
  <cp:keywords/>
  <dc:description/>
  <cp:lastModifiedBy>Jeffrey Nidetz</cp:lastModifiedBy>
  <cp:revision>6</cp:revision>
  <cp:lastPrinted>2025-04-27T20:28:00Z</cp:lastPrinted>
  <dcterms:created xsi:type="dcterms:W3CDTF">2025-06-13T21:37:00Z</dcterms:created>
  <dcterms:modified xsi:type="dcterms:W3CDTF">2025-06-16T04:37:00Z</dcterms:modified>
</cp:coreProperties>
</file>